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283" w:rsidRPr="00C82B9B" w:rsidRDefault="00497283" w:rsidP="00F119F2">
      <w:pPr>
        <w:jc w:val="both"/>
      </w:pPr>
    </w:p>
    <w:p w:rsidR="00D930DB" w:rsidRPr="00C82B9B" w:rsidRDefault="00595A93" w:rsidP="00F119F2">
      <w:pPr>
        <w:jc w:val="both"/>
      </w:pPr>
      <w:r>
        <w:rPr>
          <w:noProof/>
        </w:rPr>
        <w:drawing>
          <wp:anchor distT="0" distB="0" distL="114300" distR="114300" simplePos="0" relativeHeight="251657728" behindDoc="0" locked="0" layoutInCell="1" allowOverlap="1">
            <wp:simplePos x="0" y="0"/>
            <wp:positionH relativeFrom="column">
              <wp:posOffset>358140</wp:posOffset>
            </wp:positionH>
            <wp:positionV relativeFrom="paragraph">
              <wp:posOffset>-33020</wp:posOffset>
            </wp:positionV>
            <wp:extent cx="542925" cy="685800"/>
            <wp:effectExtent l="19050" t="0" r="9525" b="0"/>
            <wp:wrapNone/>
            <wp:docPr id="2" name="Slika 3"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5" cstate="print"/>
                    <a:srcRect/>
                    <a:stretch>
                      <a:fillRect/>
                    </a:stretch>
                  </pic:blipFill>
                  <pic:spPr bwMode="auto">
                    <a:xfrm>
                      <a:off x="0" y="0"/>
                      <a:ext cx="542925" cy="685800"/>
                    </a:xfrm>
                    <a:prstGeom prst="rect">
                      <a:avLst/>
                    </a:prstGeom>
                    <a:noFill/>
                    <a:ln w="9525">
                      <a:noFill/>
                      <a:miter lim="800000"/>
                      <a:headEnd/>
                      <a:tailEnd/>
                    </a:ln>
                  </pic:spPr>
                </pic:pic>
              </a:graphicData>
            </a:graphic>
          </wp:anchor>
        </w:drawing>
      </w:r>
    </w:p>
    <w:p w:rsidR="00D930DB" w:rsidRPr="00C82B9B" w:rsidRDefault="00D930DB" w:rsidP="00F119F2">
      <w:pPr>
        <w:jc w:val="both"/>
      </w:pPr>
    </w:p>
    <w:p w:rsidR="00D930DB" w:rsidRPr="00C82B9B" w:rsidRDefault="00D930DB" w:rsidP="00F119F2">
      <w:pPr>
        <w:jc w:val="both"/>
      </w:pPr>
    </w:p>
    <w:p w:rsidR="00D930DB" w:rsidRPr="00C82B9B" w:rsidRDefault="00D930DB" w:rsidP="00F119F2">
      <w:pPr>
        <w:jc w:val="both"/>
      </w:pPr>
    </w:p>
    <w:p w:rsidR="00D930DB" w:rsidRPr="00C82B9B" w:rsidRDefault="00D930DB" w:rsidP="00F119F2">
      <w:pPr>
        <w:jc w:val="both"/>
      </w:pPr>
    </w:p>
    <w:p w:rsidR="00F54965" w:rsidRPr="006A7305" w:rsidRDefault="00F54965" w:rsidP="00F119F2">
      <w:pPr>
        <w:jc w:val="both"/>
        <w:rPr>
          <w:b/>
        </w:rPr>
      </w:pPr>
      <w:r w:rsidRPr="006A7305">
        <w:rPr>
          <w:b/>
        </w:rPr>
        <w:t>REPUBLIKA HRVATSKA</w:t>
      </w:r>
    </w:p>
    <w:p w:rsidR="00FA07A3" w:rsidRPr="006A7305" w:rsidRDefault="00FA07A3" w:rsidP="00F119F2">
      <w:pPr>
        <w:jc w:val="both"/>
        <w:rPr>
          <w:b/>
        </w:rPr>
      </w:pPr>
    </w:p>
    <w:p w:rsidR="00A77555" w:rsidRPr="006A7305" w:rsidRDefault="00FA07A3" w:rsidP="00F119F2">
      <w:pPr>
        <w:jc w:val="both"/>
        <w:rPr>
          <w:b/>
        </w:rPr>
      </w:pPr>
      <w:r w:rsidRPr="006A7305">
        <w:rPr>
          <w:b/>
        </w:rPr>
        <w:t>GLAZBENA ŠKOLA BLAGOJE BERSA ZADAR</w:t>
      </w:r>
    </w:p>
    <w:p w:rsidR="00FA07A3" w:rsidRDefault="00FA07A3" w:rsidP="00F119F2">
      <w:pPr>
        <w:jc w:val="both"/>
      </w:pPr>
      <w:r>
        <w:t xml:space="preserve">Zadar, Dr. Franje Tuđmana 24 e  </w:t>
      </w:r>
    </w:p>
    <w:p w:rsidR="00D86E7B" w:rsidRPr="00C82B9B" w:rsidRDefault="00D86E7B" w:rsidP="00F119F2">
      <w:pPr>
        <w:jc w:val="both"/>
      </w:pPr>
    </w:p>
    <w:p w:rsidR="006008A6" w:rsidRDefault="006008A6" w:rsidP="00453966">
      <w:r>
        <w:t xml:space="preserve">KLASA:  </w:t>
      </w:r>
      <w:r w:rsidR="00BD3A3B">
        <w:t>112-04/23</w:t>
      </w:r>
      <w:r w:rsidR="00AB3238">
        <w:t>-01/01</w:t>
      </w:r>
    </w:p>
    <w:p w:rsidR="00453966" w:rsidRDefault="00361592" w:rsidP="00453966">
      <w:pPr>
        <w:rPr>
          <w:kern w:val="28"/>
        </w:rPr>
      </w:pPr>
      <w:r>
        <w:rPr>
          <w:kern w:val="28"/>
        </w:rPr>
        <w:t>URBROJ: 2198-1-60-01-23-8</w:t>
      </w:r>
    </w:p>
    <w:p w:rsidR="00453966" w:rsidRDefault="00361592" w:rsidP="00453966">
      <w:pPr>
        <w:rPr>
          <w:kern w:val="28"/>
        </w:rPr>
      </w:pPr>
      <w:r>
        <w:rPr>
          <w:kern w:val="28"/>
        </w:rPr>
        <w:t>U Zadru,  21.  ožujka</w:t>
      </w:r>
      <w:r w:rsidR="00AB3238">
        <w:rPr>
          <w:kern w:val="28"/>
        </w:rPr>
        <w:t xml:space="preserve"> </w:t>
      </w:r>
      <w:r w:rsidR="00BD3A3B">
        <w:rPr>
          <w:kern w:val="28"/>
        </w:rPr>
        <w:t>2023</w:t>
      </w:r>
      <w:r w:rsidR="00453966">
        <w:rPr>
          <w:kern w:val="28"/>
        </w:rPr>
        <w:t>. godine</w:t>
      </w:r>
    </w:p>
    <w:p w:rsidR="00453966" w:rsidRDefault="00453966" w:rsidP="00453966">
      <w:pPr>
        <w:rPr>
          <w:kern w:val="28"/>
        </w:rPr>
      </w:pPr>
    </w:p>
    <w:p w:rsidR="00453966" w:rsidRDefault="00453966" w:rsidP="00453966">
      <w:pPr>
        <w:jc w:val="both"/>
        <w:rPr>
          <w:kern w:val="28"/>
        </w:rPr>
      </w:pPr>
      <w:r>
        <w:rPr>
          <w:kern w:val="28"/>
        </w:rPr>
        <w:t>Na temelju članka 107. Zakona o odgoju i obrazovanju u osnovnoj i srednjoj školi ( NN br. 87/08, 86/09, 92/10, 105/10, 90/11, 5/12, 16/12, 86/12, 126/12, 94/13, 152/14, 07/17, 68/18, 98/19, 64/20</w:t>
      </w:r>
      <w:r w:rsidR="00BD3A3B">
        <w:rPr>
          <w:kern w:val="28"/>
        </w:rPr>
        <w:t>, 151 / 22</w:t>
      </w:r>
      <w:r>
        <w:rPr>
          <w:kern w:val="28"/>
        </w:rPr>
        <w:t xml:space="preserve"> ), te članka 4. Pravilnika o načinu i postupku zapošljavanja u Glazbenoj školi Blagoje Bersa Zadar, Glazbena škola Blagoje Bersa Zadar, sa sjedištem u Zadru, Dr. Franje Tuđmana 24 E, raspisuje: </w:t>
      </w:r>
    </w:p>
    <w:p w:rsidR="00453966" w:rsidRDefault="00453966" w:rsidP="00453966">
      <w:pPr>
        <w:widowControl w:val="0"/>
        <w:tabs>
          <w:tab w:val="left" w:pos="6030"/>
        </w:tabs>
        <w:overflowPunct w:val="0"/>
        <w:autoSpaceDE w:val="0"/>
        <w:autoSpaceDN w:val="0"/>
        <w:adjustRightInd w:val="0"/>
        <w:rPr>
          <w:b/>
          <w:kern w:val="28"/>
          <w:sz w:val="36"/>
          <w:szCs w:val="36"/>
        </w:rPr>
      </w:pPr>
      <w:r>
        <w:rPr>
          <w:b/>
          <w:kern w:val="28"/>
          <w:sz w:val="36"/>
          <w:szCs w:val="36"/>
        </w:rPr>
        <w:t xml:space="preserve">                       </w:t>
      </w:r>
    </w:p>
    <w:p w:rsidR="00453966" w:rsidRDefault="00453966" w:rsidP="00453966">
      <w:pPr>
        <w:widowControl w:val="0"/>
        <w:tabs>
          <w:tab w:val="left" w:pos="6030"/>
        </w:tabs>
        <w:overflowPunct w:val="0"/>
        <w:autoSpaceDE w:val="0"/>
        <w:autoSpaceDN w:val="0"/>
        <w:adjustRightInd w:val="0"/>
        <w:jc w:val="center"/>
        <w:rPr>
          <w:b/>
          <w:kern w:val="28"/>
          <w:sz w:val="36"/>
          <w:szCs w:val="36"/>
        </w:rPr>
      </w:pPr>
      <w:r>
        <w:rPr>
          <w:b/>
          <w:kern w:val="28"/>
          <w:sz w:val="36"/>
          <w:szCs w:val="36"/>
        </w:rPr>
        <w:t>NATJEČAJ</w:t>
      </w:r>
    </w:p>
    <w:p w:rsidR="00453966" w:rsidRDefault="00361592" w:rsidP="00453966">
      <w:pPr>
        <w:widowControl w:val="0"/>
        <w:tabs>
          <w:tab w:val="left" w:pos="6030"/>
        </w:tabs>
        <w:overflowPunct w:val="0"/>
        <w:autoSpaceDE w:val="0"/>
        <w:autoSpaceDN w:val="0"/>
        <w:adjustRightInd w:val="0"/>
        <w:jc w:val="center"/>
        <w:rPr>
          <w:kern w:val="28"/>
        </w:rPr>
      </w:pPr>
      <w:r>
        <w:rPr>
          <w:kern w:val="28"/>
        </w:rPr>
        <w:t>za popunu radnih</w:t>
      </w:r>
      <w:r w:rsidR="00453966">
        <w:rPr>
          <w:kern w:val="28"/>
        </w:rPr>
        <w:t xml:space="preserve"> mjesta</w:t>
      </w:r>
    </w:p>
    <w:p w:rsidR="00453966" w:rsidRDefault="00453966" w:rsidP="00453966">
      <w:pPr>
        <w:widowControl w:val="0"/>
        <w:tabs>
          <w:tab w:val="left" w:pos="6030"/>
        </w:tabs>
        <w:overflowPunct w:val="0"/>
        <w:autoSpaceDE w:val="0"/>
        <w:autoSpaceDN w:val="0"/>
        <w:adjustRightInd w:val="0"/>
        <w:jc w:val="center"/>
        <w:rPr>
          <w:kern w:val="28"/>
        </w:rPr>
      </w:pPr>
    </w:p>
    <w:p w:rsidR="00453966" w:rsidRDefault="00453966" w:rsidP="00453966">
      <w:pPr>
        <w:jc w:val="both"/>
        <w:rPr>
          <w:b/>
          <w:noProof/>
        </w:rPr>
      </w:pPr>
    </w:p>
    <w:p w:rsidR="00361592" w:rsidRDefault="00361592" w:rsidP="00361592">
      <w:pPr>
        <w:jc w:val="both"/>
        <w:rPr>
          <w:noProof/>
        </w:rPr>
      </w:pPr>
      <w:r>
        <w:rPr>
          <w:b/>
          <w:noProof/>
        </w:rPr>
        <w:t>1.  nastavnik/ca klavira</w:t>
      </w:r>
      <w:r w:rsidRPr="00B050EF">
        <w:rPr>
          <w:b/>
          <w:noProof/>
        </w:rPr>
        <w:t xml:space="preserve"> </w:t>
      </w:r>
      <w:r>
        <w:rPr>
          <w:noProof/>
        </w:rPr>
        <w:t xml:space="preserve">( VSS / mag. mus. </w:t>
      </w:r>
      <w:r w:rsidRPr="00B050EF">
        <w:rPr>
          <w:noProof/>
        </w:rPr>
        <w:t xml:space="preserve">), 1 izvršitelj, na </w:t>
      </w:r>
      <w:r>
        <w:rPr>
          <w:noProof/>
        </w:rPr>
        <w:t xml:space="preserve">određeno nepuno radno vrijeme, 9,3 sati </w:t>
      </w:r>
      <w:r w:rsidRPr="00B050EF">
        <w:rPr>
          <w:noProof/>
        </w:rPr>
        <w:t>nastave tjedno, ostalo pripadajuća koli</w:t>
      </w:r>
      <w:r>
        <w:rPr>
          <w:noProof/>
        </w:rPr>
        <w:t>čina ukupnog radnog vremena (9,3/17), tjedno radno vrijeme 17 sati, dnevno 3,4 sata, zamjena;</w:t>
      </w:r>
    </w:p>
    <w:p w:rsidR="00361592" w:rsidRDefault="00361592" w:rsidP="00361592">
      <w:pPr>
        <w:jc w:val="both"/>
        <w:rPr>
          <w:noProof/>
        </w:rPr>
      </w:pPr>
    </w:p>
    <w:p w:rsidR="00361592" w:rsidRDefault="00361592" w:rsidP="00361592">
      <w:pPr>
        <w:jc w:val="both"/>
        <w:rPr>
          <w:noProof/>
        </w:rPr>
      </w:pPr>
      <w:r>
        <w:rPr>
          <w:b/>
          <w:noProof/>
        </w:rPr>
        <w:t>2. nastavnik/ca tambure</w:t>
      </w:r>
      <w:r w:rsidRPr="00B050EF">
        <w:rPr>
          <w:b/>
          <w:noProof/>
        </w:rPr>
        <w:t xml:space="preserve"> </w:t>
      </w:r>
      <w:r>
        <w:rPr>
          <w:noProof/>
        </w:rPr>
        <w:t xml:space="preserve">( VSS / mag. mus. </w:t>
      </w:r>
      <w:r w:rsidRPr="00B050EF">
        <w:rPr>
          <w:noProof/>
        </w:rPr>
        <w:t xml:space="preserve">), 1 izvršitelj, na </w:t>
      </w:r>
      <w:r>
        <w:rPr>
          <w:noProof/>
        </w:rPr>
        <w:t xml:space="preserve">određeno nepuno radno vrijeme, 12 sati </w:t>
      </w:r>
      <w:r w:rsidRPr="00B050EF">
        <w:rPr>
          <w:noProof/>
        </w:rPr>
        <w:t>nastave tjedno, ostalo pripadajuća koli</w:t>
      </w:r>
      <w:r>
        <w:rPr>
          <w:noProof/>
        </w:rPr>
        <w:t>čina ukupnog radnog vremena (12/22), tjedno radno vrijeme 22 sata, dnevno 4,4 sata, rad u PO Preko, zamjena;</w:t>
      </w:r>
    </w:p>
    <w:p w:rsidR="00361592" w:rsidRDefault="00361592" w:rsidP="00361592">
      <w:pPr>
        <w:jc w:val="both"/>
        <w:rPr>
          <w:noProof/>
        </w:rPr>
      </w:pPr>
    </w:p>
    <w:p w:rsidR="00361592" w:rsidRDefault="00361592" w:rsidP="00361592">
      <w:pPr>
        <w:jc w:val="both"/>
        <w:rPr>
          <w:noProof/>
        </w:rPr>
      </w:pPr>
      <w:r>
        <w:rPr>
          <w:b/>
          <w:noProof/>
        </w:rPr>
        <w:t>3. nastavnik/ca gitare</w:t>
      </w:r>
      <w:r w:rsidRPr="00B050EF">
        <w:rPr>
          <w:b/>
          <w:noProof/>
        </w:rPr>
        <w:t xml:space="preserve"> </w:t>
      </w:r>
      <w:r>
        <w:rPr>
          <w:noProof/>
        </w:rPr>
        <w:t xml:space="preserve">( VSS / mag. mus. </w:t>
      </w:r>
      <w:r w:rsidRPr="00B050EF">
        <w:rPr>
          <w:noProof/>
        </w:rPr>
        <w:t xml:space="preserve">), 1 izvršitelj, na </w:t>
      </w:r>
      <w:r>
        <w:rPr>
          <w:noProof/>
        </w:rPr>
        <w:t xml:space="preserve">određeno puno radno vrijeme, 22 sata </w:t>
      </w:r>
      <w:r w:rsidRPr="00B050EF">
        <w:rPr>
          <w:noProof/>
        </w:rPr>
        <w:t>nastave tjedno, ostalo pripadajuća koli</w:t>
      </w:r>
      <w:r>
        <w:rPr>
          <w:noProof/>
        </w:rPr>
        <w:t>čina ukupnog radnog vremena (22/40), tjedno radno vrijeme 40 sati, dnevno 8 sati, rad u matičnoj školi i u PO Preko, zamjena;</w:t>
      </w:r>
    </w:p>
    <w:p w:rsidR="00361592" w:rsidRDefault="00361592" w:rsidP="00361592">
      <w:pPr>
        <w:jc w:val="both"/>
        <w:rPr>
          <w:noProof/>
        </w:rPr>
      </w:pPr>
    </w:p>
    <w:p w:rsidR="00361592" w:rsidRDefault="00361592" w:rsidP="00361592">
      <w:pPr>
        <w:jc w:val="both"/>
        <w:rPr>
          <w:noProof/>
        </w:rPr>
      </w:pPr>
      <w:r>
        <w:rPr>
          <w:b/>
          <w:noProof/>
        </w:rPr>
        <w:t>4. nastavnik/ca anatomije</w:t>
      </w:r>
      <w:r w:rsidRPr="00B050EF">
        <w:rPr>
          <w:b/>
          <w:noProof/>
        </w:rPr>
        <w:t xml:space="preserve"> </w:t>
      </w:r>
      <w:r>
        <w:rPr>
          <w:noProof/>
        </w:rPr>
        <w:t xml:space="preserve">( VSS / dr. med. </w:t>
      </w:r>
      <w:r w:rsidRPr="00B050EF">
        <w:rPr>
          <w:noProof/>
        </w:rPr>
        <w:t xml:space="preserve">), 1 izvršitelj, na </w:t>
      </w:r>
      <w:r>
        <w:rPr>
          <w:noProof/>
        </w:rPr>
        <w:t xml:space="preserve">određeno nepuno radno vrijeme, 2 sata </w:t>
      </w:r>
      <w:r w:rsidRPr="00B050EF">
        <w:rPr>
          <w:noProof/>
        </w:rPr>
        <w:t>nastave tjedno, ostalo pripadajuća koli</w:t>
      </w:r>
      <w:r>
        <w:rPr>
          <w:noProof/>
        </w:rPr>
        <w:t>čina ukupnog radnog vremena (2/3,6), tjedno radno vrijeme 3,6 sati, dnevno 0,7 sati, rad do 31.8.2023..</w:t>
      </w:r>
    </w:p>
    <w:p w:rsidR="00F80553" w:rsidRPr="00F80553" w:rsidRDefault="00F80553" w:rsidP="00F80553">
      <w:pPr>
        <w:ind w:left="360"/>
        <w:jc w:val="both"/>
        <w:rPr>
          <w:b/>
          <w:noProof/>
        </w:rPr>
      </w:pPr>
    </w:p>
    <w:p w:rsidR="00453966" w:rsidRDefault="00453966" w:rsidP="00453966">
      <w:pPr>
        <w:widowControl w:val="0"/>
        <w:tabs>
          <w:tab w:val="left" w:pos="6030"/>
        </w:tabs>
        <w:overflowPunct w:val="0"/>
        <w:autoSpaceDE w:val="0"/>
        <w:autoSpaceDN w:val="0"/>
        <w:adjustRightInd w:val="0"/>
        <w:jc w:val="both"/>
        <w:rPr>
          <w:b/>
          <w:noProof/>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Kandidati koji se prijavljuju na natječaj, uz opće uvjete za zasnivanje radnog odnosa sukladno općim propisima o radu, trebaju ispunjavati i posebne uvjete sukladno člancima 105. i 106. Zakona o odgoju i obrazovanju u osnovnoj i srednjoj školi, članku 17. Zakona o umjetničkom obrazovanju, Pravilniku o stručnoj spremi i pedagoško-psihološkom obrazovanju nastavnika u srednjem školstvu i kurikulumu nastavnog predmeta.             </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Poslove nastavnika/ce u umjetničkoj školi može obavljati osoba koja je završila </w:t>
      </w:r>
      <w:r>
        <w:rPr>
          <w:kern w:val="28"/>
        </w:rPr>
        <w:lastRenderedPageBreak/>
        <w:t>diplomski sveučilišni studij odgovarajuće vrste ili diplomski specijalistički stručni studij odgovarajuće vrste i ima potrebno pedagoško-psihološko-didaktičko-metodičko obrazovanje.</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r>
        <w:rPr>
          <w:kern w:val="28"/>
        </w:rPr>
        <w:t>Uz vlastoručno potpisanu prijavu na natječaj, u kojoj kandidat navodi osobne podatke i naziv radnog mjesta na koje se prijavljuje,  potrebno je  priložiti:</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1. životopis</w:t>
      </w:r>
    </w:p>
    <w:p w:rsidR="00453966" w:rsidRDefault="00453966" w:rsidP="00453966">
      <w:pPr>
        <w:widowControl w:val="0"/>
        <w:tabs>
          <w:tab w:val="left" w:pos="6030"/>
        </w:tabs>
        <w:overflowPunct w:val="0"/>
        <w:autoSpaceDE w:val="0"/>
        <w:autoSpaceDN w:val="0"/>
        <w:adjustRightInd w:val="0"/>
        <w:jc w:val="both"/>
        <w:rPr>
          <w:kern w:val="28"/>
        </w:rPr>
      </w:pPr>
      <w:r>
        <w:rPr>
          <w:kern w:val="28"/>
        </w:rPr>
        <w:t>2. diplomu odnosno dokaz o stečenoj stručnoj spremi ( preslik )</w:t>
      </w:r>
    </w:p>
    <w:p w:rsidR="00453966" w:rsidRDefault="00453966" w:rsidP="00453966">
      <w:pPr>
        <w:widowControl w:val="0"/>
        <w:tabs>
          <w:tab w:val="left" w:pos="6030"/>
        </w:tabs>
        <w:overflowPunct w:val="0"/>
        <w:autoSpaceDE w:val="0"/>
        <w:autoSpaceDN w:val="0"/>
        <w:adjustRightInd w:val="0"/>
        <w:jc w:val="both"/>
        <w:rPr>
          <w:kern w:val="28"/>
        </w:rPr>
      </w:pPr>
      <w:r>
        <w:rPr>
          <w:kern w:val="28"/>
        </w:rPr>
        <w:t>3. elektronički zapis o radno pravnom statusu evidentiranom u bazi Hrvatskog zavoda za mi</w:t>
      </w:r>
      <w:r w:rsidR="00AB3238">
        <w:rPr>
          <w:kern w:val="28"/>
        </w:rPr>
        <w:t>rovinsko osiguranje ( ne stariji</w:t>
      </w:r>
      <w:r>
        <w:rPr>
          <w:kern w:val="28"/>
        </w:rPr>
        <w:t xml:space="preserve"> od mjesec dana</w:t>
      </w:r>
      <w:r w:rsidR="00BD3A3B">
        <w:rPr>
          <w:kern w:val="28"/>
        </w:rPr>
        <w:t xml:space="preserve"> od dana objave natječaja</w:t>
      </w:r>
      <w:r>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r>
        <w:rPr>
          <w:kern w:val="28"/>
        </w:rPr>
        <w:t>4. dokaz o državljanstvu ( preslika domovnice )</w:t>
      </w:r>
    </w:p>
    <w:p w:rsidR="00453966" w:rsidRDefault="00453966" w:rsidP="00453966">
      <w:pPr>
        <w:widowControl w:val="0"/>
        <w:tabs>
          <w:tab w:val="left" w:pos="6030"/>
        </w:tabs>
        <w:overflowPunct w:val="0"/>
        <w:autoSpaceDE w:val="0"/>
        <w:autoSpaceDN w:val="0"/>
        <w:adjustRightInd w:val="0"/>
        <w:jc w:val="both"/>
        <w:rPr>
          <w:kern w:val="28"/>
        </w:rPr>
      </w:pPr>
      <w:r>
        <w:rPr>
          <w:kern w:val="28"/>
        </w:rPr>
        <w:t>5. uvjerenje nadležnog suda da nije pod istragom i da se protiv osobe ne vodi kazneni postupak u smislu članka 106. Zakona o odgoju i obrazovanju u osnovnoj i srednjoj školi ( ne starije od  mjesec dana od dana objave natječaja).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Kandidati su u prijavi na natječaj dužni navesti adresu elektroničke pošte i telefonski broj za potrebe obavještavanja o mjestu i vremenu provođenja postupka vrednovanja.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Sva tražena dokumentacija dostavlja se u neovjerenoj preslici, a prije sklapanja ugovora s izabranim kandidatom treba predočiti izvornik, odnosno ovjerene preslike isprava. </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Natječajna dokumetacija se ne vraća.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shd w:val="clear" w:color="auto" w:fill="FFFFFF"/>
        <w:ind w:firstLine="708"/>
        <w:jc w:val="both"/>
      </w:pPr>
      <w:r>
        <w:t xml:space="preserve">Kandidat koji se u prijavi na natječaj poziva na pravo prednosti pri zapošljavanju prema posebnom zakonu, ima prednost u odnosu na ostale kandidate samo pod jednakim uvjetima. </w:t>
      </w:r>
    </w:p>
    <w:p w:rsidR="00453966" w:rsidRDefault="00453966" w:rsidP="00453966">
      <w:pPr>
        <w:shd w:val="clear" w:color="auto" w:fill="FFFFFF"/>
        <w:ind w:firstLine="708"/>
        <w:jc w:val="both"/>
      </w:pPr>
      <w:r>
        <w:t>Da bi ostvario pravo prednosti pri zapošljavanju kandidat koji u trenutku podnošenja prijave ispunjava uvjete za ostvarivanje toga prava dužan je u prijavi pozvati se na ovo pravo na način da uz prijavu na natječaj priloži sve dokaze o ispunjavanju traženih uvjeta iz natječaja te svu propisanu dokumentaciju prema posebnom zakonu</w:t>
      </w:r>
      <w:r>
        <w:rPr>
          <w:rFonts w:eastAsia="Batang"/>
        </w:rPr>
        <w:t xml:space="preserve"> kojom se dokazuje ispunjenje uvjeta prednosti pri zapošljavanju</w:t>
      </w:r>
      <w:r>
        <w:t>.</w:t>
      </w:r>
    </w:p>
    <w:p w:rsidR="00453966" w:rsidRDefault="00453966" w:rsidP="00453966">
      <w:pPr>
        <w:ind w:firstLine="708"/>
        <w:jc w:val="both"/>
      </w:pPr>
      <w:r>
        <w:t xml:space="preserve">Kandidat koji se poziva na pravo prednosti pri zapošljavanju u skladu s člankom 102. Zakona o hrvatskim braniteljima iz Domovinskog rata i članovima njihovih obitelji </w:t>
      </w:r>
      <w:r>
        <w:rPr>
          <w:iCs/>
        </w:rPr>
        <w:t>(</w:t>
      </w:r>
      <w:r>
        <w:t xml:space="preserve">»Narodne novine«, br. 121/17., 98/19. i 84/21.) uz prijavu na natječaj dužan je, osim dokaza o ispunjavanju traženih uvjeta natječaja, priložiti i dokaze propisane člankom 103. stavkom 1. Zakona o hrvatskim braniteljima iz Domovinskog rata i članovima njihovih obitelji, a koji su objavljeni na internetskoj stranici Ministarstva hrvatskih branitelja, poveznica: </w:t>
      </w:r>
      <w:hyperlink r:id="rId6" w:history="1">
        <w:r>
          <w:rPr>
            <w:rStyle w:val="Hyperlink"/>
          </w:rPr>
          <w:t>https://branitelji.gov.hr/UserDocsImages//dokumenti/Nikola//popis%20dokaza%20za%20ostvarivanje%20prava%20prednosti%20pri%20zapošljavanju-%20ZOHBDR%202021.pdf</w:t>
        </w:r>
      </w:hyperlink>
    </w:p>
    <w:p w:rsidR="00453966" w:rsidRDefault="00453966" w:rsidP="00453966">
      <w:pPr>
        <w:ind w:firstLine="708"/>
        <w:jc w:val="both"/>
        <w:rPr>
          <w:rFonts w:ascii="Calibri" w:hAnsi="Calibri"/>
          <w:sz w:val="21"/>
          <w:szCs w:val="21"/>
        </w:rPr>
      </w:pPr>
      <w:r>
        <w:t xml:space="preserve">Kandidati koji se u prijavi pozivaju na pravo prednosti pri zapošljavanju u skladu s člankom 48. Zakona o civilnim stradalnicima iz Domovinskog rata (»Narodne novine«, br. 84/21.), uz prijavu na natječaj dužni su osim dokaza o ispunjavanju traženih uvjeta priložiti i dokaze propisane člankom 49. st. 1. Zakona o civilnim stradalnicima iz Domovinskog rata, a koji su objavljeni na web-stranici Ministarstva hrvatskih branitelja, poveznica: </w:t>
      </w:r>
      <w:hyperlink r:id="rId7" w:history="1">
        <w:r>
          <w:rPr>
            <w:rStyle w:val="Hyperlink"/>
            <w:rFonts w:ascii="Calibri" w:hAnsi="Calibri"/>
            <w:sz w:val="21"/>
            <w:szCs w:val="21"/>
          </w:rPr>
          <w:t>https://branitelji.gov.hr/UserDocsImages//dokumenti/Nikola//popis%20dokaza%20za%20ostvarivanje%20prava%20prednosti%20pri%20zapošljavanju%20Zakon%20o%20civilnim%20stradalnicima%20iz%20DR.pdf</w:t>
        </w:r>
      </w:hyperlink>
      <w:r>
        <w:rPr>
          <w:rFonts w:ascii="Calibri" w:hAnsi="Calibri"/>
          <w:sz w:val="21"/>
          <w:szCs w:val="21"/>
        </w:rPr>
        <w:t>.</w:t>
      </w:r>
    </w:p>
    <w:p w:rsidR="00453966" w:rsidRDefault="00453966" w:rsidP="00453966">
      <w:pPr>
        <w:ind w:firstLine="708"/>
        <w:jc w:val="both"/>
        <w:rPr>
          <w:color w:val="000000"/>
        </w:rPr>
      </w:pPr>
      <w:r>
        <w:rPr>
          <w:color w:val="000000"/>
        </w:rPr>
        <w:t xml:space="preserve">Kandidat koji se poziva na pravo prednosti pri zapošljavanju u skladu s člankom 48.f Zakona o zaštiti vojnih i civilnih invalida rata </w:t>
      </w:r>
      <w:r>
        <w:rPr>
          <w:iCs/>
        </w:rPr>
        <w:t>(</w:t>
      </w:r>
      <w:r>
        <w:t xml:space="preserve">»Narodne novine«, </w:t>
      </w:r>
      <w:r>
        <w:rPr>
          <w:color w:val="000000"/>
        </w:rPr>
        <w:t xml:space="preserve">br. </w:t>
      </w:r>
      <w:r>
        <w:t xml:space="preserve">33/92., 57/92., 77/92., 27/93., 58/93., 2/94., 76/94., 108/95., 108/96., 82/01., 103/03., 148/13. i 98/19.) </w:t>
      </w:r>
      <w:r>
        <w:rPr>
          <w:color w:val="000000"/>
        </w:rPr>
        <w:t xml:space="preserve">uz prijavu na </w:t>
      </w:r>
      <w:r>
        <w:rPr>
          <w:color w:val="000000"/>
        </w:rPr>
        <w:lastRenderedPageBreak/>
        <w:t>natječaj dužan je, osim dokaza o ispunjavanju traženih uvjeta, priložiti i rješenja odnosno potvrdu iz koje je vidljivo spomenuto pravo te dokaz iz kojeg je vidljivo na koji je način prestao radni odnos kod posljednjeg poslodavca.</w:t>
      </w:r>
    </w:p>
    <w:p w:rsidR="00453966" w:rsidRDefault="00453966" w:rsidP="00453966">
      <w:pPr>
        <w:ind w:firstLine="708"/>
        <w:jc w:val="both"/>
        <w:rPr>
          <w:color w:val="000000"/>
        </w:rPr>
      </w:pPr>
      <w:r>
        <w:rPr>
          <w:color w:val="000000"/>
        </w:rPr>
        <w:t xml:space="preserve">Kandidat koji se poziva na pravo prednosti pri zapošljavanju u skladu s člankom 9. Zakona o profesionalnoj rehabilitaciji i zapošljavanju osoba s invaliditetom </w:t>
      </w:r>
      <w:r>
        <w:rPr>
          <w:iCs/>
        </w:rPr>
        <w:t>(</w:t>
      </w:r>
      <w:r>
        <w:t xml:space="preserve">»Narodne novine«, </w:t>
      </w:r>
      <w:r>
        <w:rPr>
          <w:color w:val="000000"/>
        </w:rPr>
        <w:t>br. 157/13., 152/14., 38/18. i 32/20.) uz prijavu na natječaj dužan je, osim dokaza o ispunjavanju traženih uvjeta, priložiti i dokaz o utvrđenom statusu osobe s invaliditetom, odnosno javnu ispravu o invaliditetu na temelju koje se osoba može upisati u očevidnik zaposlenih osoba s invaliditetom te dokaz iz kojeg je vidljivo na koji je način prestao radni odnos kod posljednjeg poslodavca.</w:t>
      </w:r>
    </w:p>
    <w:p w:rsidR="00453966" w:rsidRDefault="00453966" w:rsidP="00453966">
      <w:pPr>
        <w:ind w:firstLine="708"/>
        <w:jc w:val="both"/>
        <w:rPr>
          <w:color w:val="000000"/>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 koji je stekao obrazovnu kvalifikaciju u inozemstvu dužan je uz prijavu na natječaj priložiti rješenje određenog visokog učilišta o priznavanju potpune istovrijednosti u skladu sa Zakonom o priznavanju istovrijednosti stranih školskih svjedodžbi i diploma ili rješenje Agencije za znanost i visoko obrazovanje o stručnom priznavanju inozemne visokoškolske kvalifikacije u skladu sa Zakonom o priznavanju inozemnih obrazovnih kvalifikacija. </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Rok za podnošenje prijava je 8 dana od dana objave natječaja na mrežnoj stranici i oglasnoj ploči Hrvatskog zavoda za zapošljavanje i mrežnoj stranici i oglasnoj ploči Glazbene škole Blagoje Bersa Zadar.</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Na temelju čl. 13. Zakona o ravnopravnosti spolova ( NN br. 82/08, 69/17 ) na oglašena radna mjesta mogu se javiti osobe oba spola.</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Kandidatom prijavljenim na natječaj smatrat će se samo osoba koja podnese pravovremenu i potpunu prijavu te ispunjava formalne uvjete iz natječaja. Potpunom prijavom smatra se prijava koja sadrži sve podatke i priloge navedene u natječaju.</w:t>
      </w:r>
    </w:p>
    <w:p w:rsidR="00453966" w:rsidRDefault="00453966" w:rsidP="00453966">
      <w:pPr>
        <w:widowControl w:val="0"/>
        <w:tabs>
          <w:tab w:val="left" w:pos="6030"/>
        </w:tabs>
        <w:overflowPunct w:val="0"/>
        <w:autoSpaceDE w:val="0"/>
        <w:autoSpaceDN w:val="0"/>
        <w:adjustRightInd w:val="0"/>
        <w:jc w:val="both"/>
        <w:rPr>
          <w:kern w:val="28"/>
        </w:rPr>
      </w:pPr>
    </w:p>
    <w:p w:rsidR="00085B5B" w:rsidRDefault="00453966" w:rsidP="00085B5B">
      <w:pPr>
        <w:widowControl w:val="0"/>
        <w:tabs>
          <w:tab w:val="left" w:pos="6030"/>
        </w:tabs>
        <w:overflowPunct w:val="0"/>
        <w:autoSpaceDE w:val="0"/>
        <w:autoSpaceDN w:val="0"/>
        <w:adjustRightInd w:val="0"/>
        <w:jc w:val="both"/>
        <w:rPr>
          <w:kern w:val="28"/>
        </w:rPr>
      </w:pPr>
      <w:r>
        <w:rPr>
          <w:kern w:val="28"/>
        </w:rPr>
        <w:t xml:space="preserve">       Nakon isteka natječajnog roka, s prijavljenim kandidatima koji udovoljavaju formalnim uvjetima natječaja i koji su dostavili potpunu i pravovremenu prijavu provest će se vrednovanje u dva dijela, putem razgovora i praktične provjere radnih i stručnih sposobnosti kandidata u vidu održavanja oglednog sata u nastavi.</w:t>
      </w:r>
      <w:r w:rsidR="00085B5B">
        <w:rPr>
          <w:kern w:val="28"/>
        </w:rPr>
        <w:t xml:space="preserve"> Vrednovanje će se provesti u skladu s Pravilnikom o načinu i postupku zapošljavanja u Glazbenoj školi Blagoje Bersa Zadar koji je dostupan na mrežnoj stranici škole pod rubrikom Opći akti, poveznica:   </w:t>
      </w:r>
      <w:hyperlink r:id="rId8" w:history="1">
        <w:r w:rsidR="00085B5B" w:rsidRPr="00EF1BD4">
          <w:rPr>
            <w:rStyle w:val="Hyperlink"/>
            <w:kern w:val="28"/>
          </w:rPr>
          <w:t>https://www.glazbena-skola-zadar.hr/download/pravilnici/pravilnik_z_2.pdf</w:t>
        </w:r>
      </w:hyperlink>
      <w:r w:rsidR="00085B5B">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p>
    <w:p w:rsidR="00085B5B" w:rsidRPr="00085B5B" w:rsidRDefault="00453966" w:rsidP="00085B5B">
      <w:pPr>
        <w:widowControl w:val="0"/>
        <w:tabs>
          <w:tab w:val="left" w:pos="6030"/>
        </w:tabs>
        <w:overflowPunct w:val="0"/>
        <w:autoSpaceDE w:val="0"/>
        <w:autoSpaceDN w:val="0"/>
        <w:adjustRightInd w:val="0"/>
        <w:jc w:val="both"/>
        <w:rPr>
          <w:b/>
          <w:kern w:val="28"/>
        </w:rPr>
      </w:pPr>
      <w:r w:rsidRPr="00085B5B">
        <w:rPr>
          <w:b/>
          <w:kern w:val="28"/>
        </w:rPr>
        <w:t xml:space="preserve">    </w:t>
      </w:r>
      <w:r w:rsidR="00085B5B" w:rsidRPr="00085B5B">
        <w:rPr>
          <w:b/>
          <w:kern w:val="28"/>
        </w:rPr>
        <w:t xml:space="preserve">Kandidati će se o mjestu i vremenu provođenja postupka vrednovanja obavijestiti putem školske mrežne stranice, adrese elektroničke pošte ili telefonskim putem. </w:t>
      </w:r>
    </w:p>
    <w:p w:rsidR="00085B5B" w:rsidRDefault="00453966" w:rsidP="00453966">
      <w:pPr>
        <w:widowControl w:val="0"/>
        <w:tabs>
          <w:tab w:val="left" w:pos="6030"/>
        </w:tabs>
        <w:overflowPunct w:val="0"/>
        <w:autoSpaceDE w:val="0"/>
        <w:autoSpaceDN w:val="0"/>
        <w:adjustRightInd w:val="0"/>
        <w:jc w:val="both"/>
        <w:rPr>
          <w:kern w:val="28"/>
        </w:rPr>
      </w:pPr>
      <w:r>
        <w:rPr>
          <w:kern w:val="28"/>
        </w:rPr>
        <w:t xml:space="preserve">   </w:t>
      </w:r>
    </w:p>
    <w:p w:rsidR="00453966" w:rsidRDefault="00085B5B" w:rsidP="00453966">
      <w:pPr>
        <w:widowControl w:val="0"/>
        <w:tabs>
          <w:tab w:val="left" w:pos="6030"/>
        </w:tabs>
        <w:overflowPunct w:val="0"/>
        <w:autoSpaceDE w:val="0"/>
        <w:autoSpaceDN w:val="0"/>
        <w:adjustRightInd w:val="0"/>
        <w:jc w:val="both"/>
        <w:rPr>
          <w:kern w:val="28"/>
        </w:rPr>
      </w:pPr>
      <w:r>
        <w:rPr>
          <w:kern w:val="28"/>
        </w:rPr>
        <w:t xml:space="preserve">    </w:t>
      </w:r>
      <w:r w:rsidR="00453966">
        <w:rPr>
          <w:kern w:val="28"/>
        </w:rPr>
        <w:t xml:space="preserve"> Kandidati su obvezni pristupiti postupku vrednovanja. Za kandidata koji ne pristupi postupku vrednovanja u cijelosti ili jednom njegovom dijelu, smatrat će se da je odustao od prijave na natječaj.</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O rezultatima natječaja kandidati će biti obaviješteni u zakonskom roku na web stranicama škole  </w:t>
      </w:r>
      <w:hyperlink r:id="rId9" w:history="1">
        <w:r>
          <w:rPr>
            <w:rStyle w:val="Hyperlink"/>
          </w:rPr>
          <w:t>https://www.glazbena-skola-zadar.hr/natjecaji.html</w:t>
        </w:r>
      </w:hyperlink>
      <w:r>
        <w:rPr>
          <w:kern w:val="28"/>
        </w:rPr>
        <w:t>. Objavom rezultata natječaja smatrat će se da su obaviješteni svi kandidati. Iznimno, ako se na natječaj prijavi kandidat ili kandidati koji se pozivaju na pravo prednosti pri zapošljavanju prema posebnim propisima, Škola izvješćuje sve kandidate o rezultatima natječaja i preporučenom poštanskom pošiljkom s povratnicom.</w:t>
      </w:r>
    </w:p>
    <w:p w:rsidR="00453966" w:rsidRDefault="00453966" w:rsidP="00453966">
      <w:pPr>
        <w:widowControl w:val="0"/>
        <w:tabs>
          <w:tab w:val="left" w:pos="6030"/>
        </w:tabs>
        <w:overflowPunct w:val="0"/>
        <w:autoSpaceDE w:val="0"/>
        <w:autoSpaceDN w:val="0"/>
        <w:adjustRightInd w:val="0"/>
        <w:jc w:val="both"/>
        <w:rPr>
          <w:kern w:val="28"/>
        </w:rPr>
      </w:pPr>
    </w:p>
    <w:p w:rsidR="00453966" w:rsidRDefault="00AB3238" w:rsidP="00453966">
      <w:pPr>
        <w:widowControl w:val="0"/>
        <w:tabs>
          <w:tab w:val="left" w:pos="6030"/>
        </w:tabs>
        <w:overflowPunct w:val="0"/>
        <w:autoSpaceDE w:val="0"/>
        <w:autoSpaceDN w:val="0"/>
        <w:adjustRightInd w:val="0"/>
        <w:jc w:val="both"/>
        <w:rPr>
          <w:kern w:val="28"/>
        </w:rPr>
      </w:pPr>
      <w:r>
        <w:rPr>
          <w:kern w:val="28"/>
        </w:rPr>
        <w:t xml:space="preserve">        Prijave na natječaj s </w:t>
      </w:r>
      <w:r w:rsidR="00453966">
        <w:rPr>
          <w:kern w:val="28"/>
        </w:rPr>
        <w:t xml:space="preserve"> dokazima o ispunjavanju uvjeta iz natječaja dostavljaju se osobno ili   poštom  na adresu: </w:t>
      </w:r>
      <w:r w:rsidR="00453966">
        <w:rPr>
          <w:b/>
          <w:kern w:val="28"/>
        </w:rPr>
        <w:t>Glazbena škola Blagoje Bersa Zadar, Dr. Franje Tuđmana 24e,</w:t>
      </w:r>
      <w:r w:rsidR="00453966">
        <w:rPr>
          <w:kern w:val="28"/>
        </w:rPr>
        <w:t xml:space="preserve"> </w:t>
      </w:r>
      <w:r w:rsidR="00453966">
        <w:rPr>
          <w:b/>
          <w:kern w:val="28"/>
        </w:rPr>
        <w:t>23 000 Zadar,  s naznakom „ Za natječaj“.</w:t>
      </w:r>
    </w:p>
    <w:p w:rsidR="00453966" w:rsidRDefault="00453966" w:rsidP="00453966">
      <w:pPr>
        <w:widowControl w:val="0"/>
        <w:tabs>
          <w:tab w:val="left" w:pos="6030"/>
        </w:tabs>
        <w:overflowPunct w:val="0"/>
        <w:autoSpaceDE w:val="0"/>
        <w:autoSpaceDN w:val="0"/>
        <w:adjustRightInd w:val="0"/>
        <w:rPr>
          <w:kern w:val="28"/>
        </w:rPr>
      </w:pPr>
    </w:p>
    <w:p w:rsidR="00453966" w:rsidRPr="006008A6" w:rsidRDefault="00453966" w:rsidP="00453966">
      <w:pPr>
        <w:widowControl w:val="0"/>
        <w:tabs>
          <w:tab w:val="left" w:pos="6030"/>
        </w:tabs>
        <w:overflowPunct w:val="0"/>
        <w:autoSpaceDE w:val="0"/>
        <w:autoSpaceDN w:val="0"/>
        <w:adjustRightInd w:val="0"/>
        <w:jc w:val="both"/>
        <w:rPr>
          <w:color w:val="FF0000"/>
          <w:kern w:val="28"/>
        </w:rPr>
      </w:pPr>
      <w:r>
        <w:rPr>
          <w:kern w:val="28"/>
        </w:rPr>
        <w:t xml:space="preserve">        Natječaj</w:t>
      </w:r>
      <w:r w:rsidR="00361592">
        <w:rPr>
          <w:kern w:val="28"/>
        </w:rPr>
        <w:t>i su</w:t>
      </w:r>
      <w:r>
        <w:rPr>
          <w:kern w:val="28"/>
        </w:rPr>
        <w:t xml:space="preserve"> otvoren</w:t>
      </w:r>
      <w:r w:rsidR="00361592">
        <w:rPr>
          <w:kern w:val="28"/>
        </w:rPr>
        <w:t>i</w:t>
      </w:r>
      <w:r>
        <w:rPr>
          <w:kern w:val="28"/>
        </w:rPr>
        <w:t xml:space="preserve"> od </w:t>
      </w:r>
      <w:r w:rsidR="00361592">
        <w:rPr>
          <w:kern w:val="28"/>
        </w:rPr>
        <w:t>21. ožujka 2023. godine do 29</w:t>
      </w:r>
      <w:r w:rsidR="00F80553">
        <w:rPr>
          <w:kern w:val="28"/>
        </w:rPr>
        <w:t>.</w:t>
      </w:r>
      <w:r w:rsidR="00361592">
        <w:rPr>
          <w:kern w:val="28"/>
        </w:rPr>
        <w:t xml:space="preserve">  ožujka</w:t>
      </w:r>
      <w:r w:rsidR="00BD3A3B">
        <w:rPr>
          <w:kern w:val="28"/>
        </w:rPr>
        <w:t xml:space="preserve"> 2023</w:t>
      </w:r>
      <w:r w:rsidR="00F80553">
        <w:rPr>
          <w:kern w:val="28"/>
        </w:rPr>
        <w:t xml:space="preserve">. godine.  </w:t>
      </w:r>
    </w:p>
    <w:p w:rsidR="00453966" w:rsidRDefault="00453966" w:rsidP="00453966">
      <w:pPr>
        <w:widowControl w:val="0"/>
        <w:tabs>
          <w:tab w:val="left" w:pos="6030"/>
        </w:tabs>
        <w:overflowPunct w:val="0"/>
        <w:autoSpaceDE w:val="0"/>
        <w:autoSpaceDN w:val="0"/>
        <w:adjustRightInd w:val="0"/>
        <w:rPr>
          <w:kern w:val="28"/>
        </w:rPr>
      </w:pPr>
    </w:p>
    <w:p w:rsidR="00453966" w:rsidRDefault="00453966" w:rsidP="00453966">
      <w:pPr>
        <w:widowControl w:val="0"/>
        <w:tabs>
          <w:tab w:val="left" w:pos="6030"/>
        </w:tabs>
        <w:overflowPunct w:val="0"/>
        <w:autoSpaceDE w:val="0"/>
        <w:autoSpaceDN w:val="0"/>
        <w:adjustRightInd w:val="0"/>
        <w:rPr>
          <w:kern w:val="28"/>
        </w:rPr>
      </w:pPr>
      <w:r>
        <w:rPr>
          <w:kern w:val="28"/>
        </w:rPr>
        <w:t xml:space="preserve">        Nepotpune i/ili nepravovremene prijave neće se razmatrati.</w:t>
      </w:r>
    </w:p>
    <w:p w:rsidR="00453966" w:rsidRDefault="00453966" w:rsidP="00453966">
      <w:pPr>
        <w:widowControl w:val="0"/>
        <w:tabs>
          <w:tab w:val="left" w:pos="6030"/>
        </w:tabs>
        <w:overflowPunct w:val="0"/>
        <w:autoSpaceDE w:val="0"/>
        <w:autoSpaceDN w:val="0"/>
        <w:adjustRightInd w:val="0"/>
        <w:rPr>
          <w:kern w:val="28"/>
        </w:rPr>
      </w:pPr>
    </w:p>
    <w:p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Sukladno odredbama Opće uredbe o zaštiti osobnih podataka br. 2016/679 i Zakona o provedbi Opće uredbe o zaštiti podataka ( NN br. 42/18 ) svi dokumenti dostavljeni na natječaj poslani su slobodnom voljom kandidata te se smatra da je kandidat dao privolu za prikupljanje i obradu svih osobnih podataka navedenih u svim dostavljenim prilozima odnosno ispravama, a koji će se obrađivati isključivo u svrhu provedbe natječajnog postupka.</w:t>
      </w:r>
    </w:p>
    <w:p w:rsidR="00453966" w:rsidRDefault="00453966" w:rsidP="00453966">
      <w:pPr>
        <w:widowControl w:val="0"/>
        <w:tabs>
          <w:tab w:val="left" w:pos="6315"/>
        </w:tabs>
        <w:overflowPunct w:val="0"/>
        <w:autoSpaceDE w:val="0"/>
        <w:autoSpaceDN w:val="0"/>
        <w:adjustRightInd w:val="0"/>
        <w:rPr>
          <w:kern w:val="28"/>
        </w:rPr>
      </w:pPr>
    </w:p>
    <w:p w:rsidR="00453966" w:rsidRDefault="00453966" w:rsidP="00453966">
      <w:pPr>
        <w:widowControl w:val="0"/>
        <w:tabs>
          <w:tab w:val="left" w:pos="6315"/>
        </w:tabs>
        <w:overflowPunct w:val="0"/>
        <w:autoSpaceDE w:val="0"/>
        <w:autoSpaceDN w:val="0"/>
        <w:adjustRightInd w:val="0"/>
        <w:rPr>
          <w:kern w:val="28"/>
        </w:rPr>
      </w:pPr>
    </w:p>
    <w:p w:rsidR="00453966" w:rsidRDefault="00453966" w:rsidP="00453966">
      <w:pPr>
        <w:widowControl w:val="0"/>
        <w:tabs>
          <w:tab w:val="left" w:pos="6315"/>
        </w:tabs>
        <w:overflowPunct w:val="0"/>
        <w:autoSpaceDE w:val="0"/>
        <w:autoSpaceDN w:val="0"/>
        <w:adjustRightInd w:val="0"/>
      </w:pPr>
      <w:r>
        <w:tab/>
      </w:r>
    </w:p>
    <w:p w:rsidR="00AB3238" w:rsidRDefault="00AB3238" w:rsidP="00453966">
      <w:pPr>
        <w:widowControl w:val="0"/>
        <w:tabs>
          <w:tab w:val="left" w:pos="6315"/>
        </w:tabs>
        <w:overflowPunct w:val="0"/>
        <w:autoSpaceDE w:val="0"/>
        <w:autoSpaceDN w:val="0"/>
        <w:adjustRightInd w:val="0"/>
      </w:pPr>
    </w:p>
    <w:p w:rsidR="00AB3238" w:rsidRDefault="00AB3238" w:rsidP="00453966">
      <w:pPr>
        <w:widowControl w:val="0"/>
        <w:tabs>
          <w:tab w:val="left" w:pos="6315"/>
        </w:tabs>
        <w:overflowPunct w:val="0"/>
        <w:autoSpaceDE w:val="0"/>
        <w:autoSpaceDN w:val="0"/>
        <w:adjustRightInd w:val="0"/>
      </w:pPr>
    </w:p>
    <w:p w:rsidR="00453966" w:rsidRDefault="00453966" w:rsidP="00453966">
      <w:pPr>
        <w:widowControl w:val="0"/>
        <w:tabs>
          <w:tab w:val="left" w:pos="6315"/>
        </w:tabs>
        <w:overflowPunct w:val="0"/>
        <w:autoSpaceDE w:val="0"/>
        <w:autoSpaceDN w:val="0"/>
        <w:adjustRightInd w:val="0"/>
        <w:jc w:val="right"/>
        <w:rPr>
          <w:b/>
        </w:rPr>
      </w:pPr>
      <w:r>
        <w:rPr>
          <w:b/>
        </w:rPr>
        <w:t>RAVNATELJICA</w:t>
      </w:r>
      <w:r w:rsidR="00F80553">
        <w:rPr>
          <w:b/>
        </w:rPr>
        <w:t xml:space="preserve"> SAVJETNICA</w:t>
      </w:r>
      <w:r>
        <w:rPr>
          <w:b/>
        </w:rPr>
        <w:t>:</w:t>
      </w:r>
    </w:p>
    <w:p w:rsidR="00453966" w:rsidRDefault="00453966" w:rsidP="00453966">
      <w:pPr>
        <w:widowControl w:val="0"/>
        <w:tabs>
          <w:tab w:val="left" w:pos="6315"/>
        </w:tabs>
        <w:overflowPunct w:val="0"/>
        <w:autoSpaceDE w:val="0"/>
        <w:autoSpaceDN w:val="0"/>
        <w:adjustRightInd w:val="0"/>
        <w:jc w:val="right"/>
        <w:rPr>
          <w:b/>
        </w:rPr>
      </w:pPr>
      <w:r>
        <w:rPr>
          <w:b/>
        </w:rPr>
        <w:t xml:space="preserve">                                                                                                Branka Višić Karavida, prof.</w:t>
      </w:r>
    </w:p>
    <w:p w:rsidR="00497283" w:rsidRDefault="00F427E3" w:rsidP="00F119F2">
      <w:pPr>
        <w:jc w:val="both"/>
      </w:pPr>
      <w:r>
        <w:tab/>
      </w:r>
      <w:r>
        <w:tab/>
      </w:r>
      <w:r>
        <w:tab/>
      </w:r>
      <w:r>
        <w:tab/>
      </w:r>
      <w:r>
        <w:tab/>
      </w:r>
      <w:r>
        <w:tab/>
      </w:r>
      <w:r>
        <w:tab/>
      </w:r>
      <w:r>
        <w:tab/>
      </w:r>
      <w:r>
        <w:tab/>
      </w:r>
      <w:r>
        <w:tab/>
      </w: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F119F2">
      <w:pPr>
        <w:jc w:val="both"/>
      </w:pPr>
    </w:p>
    <w:p w:rsidR="008E17A5" w:rsidRDefault="008E17A5" w:rsidP="006008A6">
      <w:pPr>
        <w:jc w:val="both"/>
      </w:pPr>
      <w:r>
        <w:tab/>
      </w:r>
      <w:r>
        <w:tab/>
      </w:r>
      <w:r>
        <w:tab/>
      </w:r>
      <w:r>
        <w:tab/>
      </w:r>
      <w:r>
        <w:tab/>
      </w:r>
      <w:r>
        <w:tab/>
      </w:r>
      <w:r>
        <w:tab/>
      </w:r>
      <w:r>
        <w:tab/>
      </w:r>
      <w:r>
        <w:tab/>
      </w:r>
    </w:p>
    <w:p w:rsidR="008E17A5" w:rsidRPr="00C82B9B" w:rsidRDefault="008E17A5" w:rsidP="00F119F2">
      <w:pPr>
        <w:jc w:val="both"/>
      </w:pPr>
    </w:p>
    <w:sectPr w:rsidR="008E17A5" w:rsidRPr="00C82B9B" w:rsidSect="000D1EE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F177AD"/>
    <w:multiLevelType w:val="hybridMultilevel"/>
    <w:tmpl w:val="136A373A"/>
    <w:lvl w:ilvl="0" w:tplc="9CE46A8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nsid w:val="41F17B3E"/>
    <w:multiLevelType w:val="hybridMultilevel"/>
    <w:tmpl w:val="B1AA6180"/>
    <w:lvl w:ilvl="0" w:tplc="9DA8E500">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593C1C8F"/>
    <w:multiLevelType w:val="hybridMultilevel"/>
    <w:tmpl w:val="9B86FE5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
    <w:nsid w:val="5DF308FB"/>
    <w:multiLevelType w:val="hybridMultilevel"/>
    <w:tmpl w:val="B330CDC2"/>
    <w:lvl w:ilvl="0" w:tplc="88CC7BD8">
      <w:start w:val="1"/>
      <w:numFmt w:val="decimal"/>
      <w:lvlText w:val="%1."/>
      <w:lvlJc w:val="left"/>
      <w:pPr>
        <w:ind w:left="1905"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
    <w:nsid w:val="61E67866"/>
    <w:multiLevelType w:val="hybridMultilevel"/>
    <w:tmpl w:val="43C0A2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769D2F1D"/>
    <w:multiLevelType w:val="hybridMultilevel"/>
    <w:tmpl w:val="DC2ACBF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1"/>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F01"/>
  <w:defaultTabStop w:val="708"/>
  <w:hyphenationZone w:val="425"/>
  <w:characterSpacingControl w:val="doNotCompress"/>
  <w:compat/>
  <w:rsids>
    <w:rsidRoot w:val="00243CEA"/>
    <w:rsid w:val="00000045"/>
    <w:rsid w:val="000109A0"/>
    <w:rsid w:val="000231D8"/>
    <w:rsid w:val="000504A0"/>
    <w:rsid w:val="000538FF"/>
    <w:rsid w:val="00070D4D"/>
    <w:rsid w:val="00085B5B"/>
    <w:rsid w:val="000B3E01"/>
    <w:rsid w:val="000C7BD7"/>
    <w:rsid w:val="000D1EE5"/>
    <w:rsid w:val="000E2ABB"/>
    <w:rsid w:val="000F7119"/>
    <w:rsid w:val="0012198B"/>
    <w:rsid w:val="001465E6"/>
    <w:rsid w:val="00157DF9"/>
    <w:rsid w:val="001818F3"/>
    <w:rsid w:val="001967EE"/>
    <w:rsid w:val="001C3B51"/>
    <w:rsid w:val="001C72EA"/>
    <w:rsid w:val="001C75DE"/>
    <w:rsid w:val="001E2C1D"/>
    <w:rsid w:val="00236F9A"/>
    <w:rsid w:val="00243CEA"/>
    <w:rsid w:val="00264AAA"/>
    <w:rsid w:val="00292FBC"/>
    <w:rsid w:val="00296F25"/>
    <w:rsid w:val="002A357B"/>
    <w:rsid w:val="002C5104"/>
    <w:rsid w:val="002D1635"/>
    <w:rsid w:val="00361592"/>
    <w:rsid w:val="003978E3"/>
    <w:rsid w:val="003B7D1B"/>
    <w:rsid w:val="003E2181"/>
    <w:rsid w:val="0041291D"/>
    <w:rsid w:val="00424355"/>
    <w:rsid w:val="004321D3"/>
    <w:rsid w:val="004368AB"/>
    <w:rsid w:val="00453966"/>
    <w:rsid w:val="00481505"/>
    <w:rsid w:val="00497283"/>
    <w:rsid w:val="00501835"/>
    <w:rsid w:val="00595A93"/>
    <w:rsid w:val="005C1061"/>
    <w:rsid w:val="006008A6"/>
    <w:rsid w:val="00601A68"/>
    <w:rsid w:val="00604178"/>
    <w:rsid w:val="00630190"/>
    <w:rsid w:val="006460C6"/>
    <w:rsid w:val="00673E1E"/>
    <w:rsid w:val="00684B93"/>
    <w:rsid w:val="006A7305"/>
    <w:rsid w:val="00743B5D"/>
    <w:rsid w:val="00743EE8"/>
    <w:rsid w:val="00745A26"/>
    <w:rsid w:val="00790AA2"/>
    <w:rsid w:val="007D42EA"/>
    <w:rsid w:val="007E4432"/>
    <w:rsid w:val="00863D54"/>
    <w:rsid w:val="008D02D6"/>
    <w:rsid w:val="008E17A5"/>
    <w:rsid w:val="008E2018"/>
    <w:rsid w:val="00945F4C"/>
    <w:rsid w:val="009A7413"/>
    <w:rsid w:val="009C14D7"/>
    <w:rsid w:val="009E73E4"/>
    <w:rsid w:val="00A11473"/>
    <w:rsid w:val="00A6319E"/>
    <w:rsid w:val="00A77555"/>
    <w:rsid w:val="00A84CD9"/>
    <w:rsid w:val="00A96323"/>
    <w:rsid w:val="00AB3238"/>
    <w:rsid w:val="00AE08EB"/>
    <w:rsid w:val="00B1718C"/>
    <w:rsid w:val="00BD32A3"/>
    <w:rsid w:val="00BD3559"/>
    <w:rsid w:val="00BD3A3B"/>
    <w:rsid w:val="00BD5216"/>
    <w:rsid w:val="00BF1FAE"/>
    <w:rsid w:val="00C53767"/>
    <w:rsid w:val="00C571D9"/>
    <w:rsid w:val="00C82B9B"/>
    <w:rsid w:val="00CD1944"/>
    <w:rsid w:val="00D01038"/>
    <w:rsid w:val="00D8304B"/>
    <w:rsid w:val="00D86E7B"/>
    <w:rsid w:val="00D930DB"/>
    <w:rsid w:val="00DF18A8"/>
    <w:rsid w:val="00DF6814"/>
    <w:rsid w:val="00E26DA2"/>
    <w:rsid w:val="00E376CB"/>
    <w:rsid w:val="00F119F2"/>
    <w:rsid w:val="00F427E3"/>
    <w:rsid w:val="00F54965"/>
    <w:rsid w:val="00F623EE"/>
    <w:rsid w:val="00F63CD7"/>
    <w:rsid w:val="00F80553"/>
    <w:rsid w:val="00FA07A3"/>
    <w:rsid w:val="00FB4369"/>
    <w:rsid w:val="00FF59F7"/>
    <w:rsid w:val="00FF7502"/>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1EE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43CEA"/>
    <w:rPr>
      <w:rFonts w:ascii="Tahoma" w:hAnsi="Tahoma" w:cs="Tahoma"/>
      <w:sz w:val="16"/>
      <w:szCs w:val="16"/>
    </w:rPr>
  </w:style>
  <w:style w:type="paragraph" w:styleId="ListParagraph">
    <w:name w:val="List Paragraph"/>
    <w:basedOn w:val="Normal"/>
    <w:uiPriority w:val="34"/>
    <w:qFormat/>
    <w:rsid w:val="00D86E7B"/>
    <w:pPr>
      <w:ind w:left="720"/>
      <w:contextualSpacing/>
    </w:pPr>
  </w:style>
  <w:style w:type="paragraph" w:styleId="NoSpacing">
    <w:name w:val="No Spacing"/>
    <w:uiPriority w:val="1"/>
    <w:qFormat/>
    <w:rsid w:val="00FF7502"/>
    <w:rPr>
      <w:rFonts w:ascii="Calibri" w:eastAsia="Calibri" w:hAnsi="Calibri"/>
      <w:sz w:val="22"/>
      <w:szCs w:val="22"/>
      <w:lang w:eastAsia="en-US"/>
    </w:rPr>
  </w:style>
  <w:style w:type="paragraph" w:styleId="BodyText">
    <w:name w:val="Body Text"/>
    <w:basedOn w:val="Normal"/>
    <w:link w:val="BodyTextChar"/>
    <w:rsid w:val="00C82B9B"/>
    <w:pPr>
      <w:jc w:val="both"/>
    </w:pPr>
    <w:rPr>
      <w:sz w:val="28"/>
      <w:lang w:eastAsia="en-US"/>
    </w:rPr>
  </w:style>
  <w:style w:type="character" w:customStyle="1" w:styleId="BodyTextChar">
    <w:name w:val="Body Text Char"/>
    <w:basedOn w:val="DefaultParagraphFont"/>
    <w:link w:val="BodyText"/>
    <w:rsid w:val="00C82B9B"/>
    <w:rPr>
      <w:sz w:val="28"/>
      <w:szCs w:val="24"/>
      <w:lang w:eastAsia="en-US"/>
    </w:rPr>
  </w:style>
  <w:style w:type="character" w:styleId="Strong">
    <w:name w:val="Strong"/>
    <w:basedOn w:val="DefaultParagraphFont"/>
    <w:uiPriority w:val="22"/>
    <w:qFormat/>
    <w:rsid w:val="00C82B9B"/>
    <w:rPr>
      <w:b/>
      <w:bCs/>
    </w:rPr>
  </w:style>
  <w:style w:type="character" w:styleId="Hyperlink">
    <w:name w:val="Hyperlink"/>
    <w:basedOn w:val="DefaultParagraphFont"/>
    <w:unhideWhenUsed/>
    <w:rsid w:val="00453966"/>
    <w:rPr>
      <w:color w:val="0000FF"/>
      <w:u w:val="single"/>
    </w:rPr>
  </w:style>
</w:styles>
</file>

<file path=word/webSettings.xml><?xml version="1.0" encoding="utf-8"?>
<w:webSettings xmlns:r="http://schemas.openxmlformats.org/officeDocument/2006/relationships" xmlns:w="http://schemas.openxmlformats.org/wordprocessingml/2006/main">
  <w:divs>
    <w:div w:id="833881287">
      <w:bodyDiv w:val="1"/>
      <w:marLeft w:val="0"/>
      <w:marRight w:val="0"/>
      <w:marTop w:val="0"/>
      <w:marBottom w:val="0"/>
      <w:divBdr>
        <w:top w:val="none" w:sz="0" w:space="0" w:color="auto"/>
        <w:left w:val="none" w:sz="0" w:space="0" w:color="auto"/>
        <w:bottom w:val="none" w:sz="0" w:space="0" w:color="auto"/>
        <w:right w:val="none" w:sz="0" w:space="0" w:color="auto"/>
      </w:divBdr>
    </w:div>
    <w:div w:id="1546525134">
      <w:bodyDiv w:val="1"/>
      <w:marLeft w:val="0"/>
      <w:marRight w:val="0"/>
      <w:marTop w:val="0"/>
      <w:marBottom w:val="0"/>
      <w:divBdr>
        <w:top w:val="none" w:sz="0" w:space="0" w:color="auto"/>
        <w:left w:val="none" w:sz="0" w:space="0" w:color="auto"/>
        <w:bottom w:val="none" w:sz="0" w:space="0" w:color="auto"/>
        <w:right w:val="none" w:sz="0" w:space="0" w:color="auto"/>
      </w:divBdr>
    </w:div>
    <w:div w:id="189808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azbena-skola-zadar.hr/download/pravilnici/pravilnik_z_2.pdf"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lazbena-skola-zadar.hr/natjecaj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1565</Words>
  <Characters>8927</Characters>
  <Application>Microsoft Office Word</Application>
  <DocSecurity>0</DocSecurity>
  <Lines>74</Lines>
  <Paragraphs>20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Na temelju članka 30</vt:lpstr>
      <vt:lpstr>Na temelju članka 30</vt:lpstr>
    </vt:vector>
  </TitlesOfParts>
  <Company/>
  <LinksUpToDate>false</LinksUpToDate>
  <CharactersWithSpaces>10472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temelju članka 30</dc:title>
  <dc:creator>tajana</dc:creator>
  <cp:lastModifiedBy>Antonia</cp:lastModifiedBy>
  <cp:revision>6</cp:revision>
  <cp:lastPrinted>2023-03-15T09:00:00Z</cp:lastPrinted>
  <dcterms:created xsi:type="dcterms:W3CDTF">2022-06-21T08:17:00Z</dcterms:created>
  <dcterms:modified xsi:type="dcterms:W3CDTF">2023-03-15T09:00:00Z</dcterms:modified>
</cp:coreProperties>
</file>