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F79790" w14:textId="77777777" w:rsidR="00AF0F73" w:rsidRDefault="00AF0F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GLAZBENA ŠKOLA BLAGOJE BERSA ZADAR</w:t>
      </w:r>
    </w:p>
    <w:p w14:paraId="427E6FBD" w14:textId="77777777" w:rsidR="00AF0F73" w:rsidRDefault="00AF0F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FRANJE TUĐMANA 24 E </w:t>
      </w:r>
    </w:p>
    <w:p w14:paraId="07918C64" w14:textId="77777777" w:rsidR="00AF0F73" w:rsidRDefault="00AF0F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e.mail: </w:t>
      </w:r>
      <w:hyperlink r:id="rId7" w:history="1">
        <w:r w:rsidRPr="00321DE4">
          <w:rPr>
            <w:rStyle w:val="Hyperlink"/>
            <w:rFonts w:ascii="Times New Roman" w:hAnsi="Times New Roman" w:cs="Times New Roman"/>
            <w:sz w:val="24"/>
            <w:szCs w:val="24"/>
          </w:rPr>
          <w:t>gl-skola-blagoja-bersa-zd@zd.htnet.hr</w:t>
        </w:r>
      </w:hyperlink>
    </w:p>
    <w:p w14:paraId="75C38CED" w14:textId="77777777" w:rsidR="00AF0F73" w:rsidRDefault="00AF0F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OIB: 50242228492</w:t>
      </w:r>
    </w:p>
    <w:p w14:paraId="6A024D91" w14:textId="77777777" w:rsidR="00AF0F73" w:rsidRDefault="00AF0F73">
      <w:pPr>
        <w:rPr>
          <w:rFonts w:ascii="Times New Roman" w:hAnsi="Times New Roman" w:cs="Times New Roman"/>
          <w:sz w:val="24"/>
          <w:szCs w:val="24"/>
        </w:rPr>
      </w:pPr>
    </w:p>
    <w:p w14:paraId="75669C0C" w14:textId="22BDCFAE" w:rsidR="00C764DC" w:rsidRDefault="00C764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OBRAZLOŽENJE FINANCIJSKOG PLANA ZA 202</w:t>
      </w:r>
      <w:r w:rsidR="00274AEE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.GODINU</w:t>
      </w:r>
    </w:p>
    <w:p w14:paraId="7C7D7988" w14:textId="77777777" w:rsidR="00AF0F73" w:rsidRDefault="00AF0F73" w:rsidP="00C764DC">
      <w:pPr>
        <w:rPr>
          <w:rFonts w:ascii="Times New Roman" w:hAnsi="Times New Roman" w:cs="Times New Roman"/>
          <w:sz w:val="24"/>
          <w:szCs w:val="24"/>
        </w:rPr>
      </w:pPr>
    </w:p>
    <w:p w14:paraId="74AC5C4D" w14:textId="21BD25C1" w:rsidR="00C764DC" w:rsidRPr="00240645" w:rsidRDefault="00C764DC" w:rsidP="00C764D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0E1486">
        <w:rPr>
          <w:rFonts w:ascii="Times New Roman" w:hAnsi="Times New Roman" w:cs="Times New Roman"/>
          <w:b/>
          <w:sz w:val="24"/>
          <w:szCs w:val="24"/>
        </w:rPr>
        <w:t>UVOD</w:t>
      </w:r>
      <w:bookmarkStart w:id="0" w:name="_GoBack"/>
      <w:bookmarkEnd w:id="0"/>
    </w:p>
    <w:p w14:paraId="135DE698" w14:textId="291DCD29" w:rsidR="00A93F79" w:rsidRDefault="00C764DC" w:rsidP="00C764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Glazbena škola Blagoje Bersa Zadar javna je ustanova koja obavlja djelatnost odgoja i </w:t>
      </w:r>
      <w:r w:rsidRPr="0061070F">
        <w:rPr>
          <w:rFonts w:ascii="Times New Roman" w:hAnsi="Times New Roman" w:cs="Times New Roman"/>
          <w:b/>
          <w:sz w:val="24"/>
          <w:szCs w:val="24"/>
        </w:rPr>
        <w:t>osnovnog i srednjeg</w:t>
      </w:r>
      <w:r>
        <w:rPr>
          <w:rFonts w:ascii="Times New Roman" w:hAnsi="Times New Roman" w:cs="Times New Roman"/>
          <w:sz w:val="24"/>
          <w:szCs w:val="24"/>
        </w:rPr>
        <w:t xml:space="preserve"> obrazovanja u </w:t>
      </w:r>
      <w:r w:rsidR="005E3869">
        <w:rPr>
          <w:rFonts w:ascii="Times New Roman" w:hAnsi="Times New Roman" w:cs="Times New Roman"/>
          <w:sz w:val="24"/>
          <w:szCs w:val="24"/>
        </w:rPr>
        <w:t xml:space="preserve">programima glazbene umjetnosti i suvremenog plesa,  te osnovnog obrazovanja </w:t>
      </w:r>
      <w:r>
        <w:rPr>
          <w:rFonts w:ascii="Times New Roman" w:hAnsi="Times New Roman" w:cs="Times New Roman"/>
          <w:sz w:val="24"/>
          <w:szCs w:val="24"/>
        </w:rPr>
        <w:t>klasičnog baleta. Škola ima područni odjel u Preku u kojem se izvode programi osnovne glazbene škole i osnovne škole suvremenog plesa. Nastava se organizira u šestodnevnom radnom tjednu od 8,00 -21,30 , subotom od 8,00-13 sati.</w:t>
      </w:r>
      <w:r w:rsidR="004D6904">
        <w:rPr>
          <w:rFonts w:ascii="Times New Roman" w:hAnsi="Times New Roman" w:cs="Times New Roman"/>
          <w:sz w:val="24"/>
          <w:szCs w:val="24"/>
        </w:rPr>
        <w:t xml:space="preserve"> </w:t>
      </w:r>
      <w:r w:rsidR="00A93F79">
        <w:rPr>
          <w:rFonts w:ascii="Times New Roman" w:hAnsi="Times New Roman" w:cs="Times New Roman"/>
          <w:sz w:val="24"/>
          <w:szCs w:val="24"/>
        </w:rPr>
        <w:t>Na početku šk.</w:t>
      </w:r>
      <w:r w:rsidR="00647CB9">
        <w:rPr>
          <w:rFonts w:ascii="Times New Roman" w:hAnsi="Times New Roman" w:cs="Times New Roman"/>
          <w:sz w:val="24"/>
          <w:szCs w:val="24"/>
        </w:rPr>
        <w:t xml:space="preserve"> </w:t>
      </w:r>
      <w:r w:rsidR="00EB5501">
        <w:rPr>
          <w:rFonts w:ascii="Times New Roman" w:hAnsi="Times New Roman" w:cs="Times New Roman"/>
          <w:sz w:val="24"/>
          <w:szCs w:val="24"/>
        </w:rPr>
        <w:t>god. 202</w:t>
      </w:r>
      <w:r w:rsidR="00274AEE">
        <w:rPr>
          <w:rFonts w:ascii="Times New Roman" w:hAnsi="Times New Roman" w:cs="Times New Roman"/>
          <w:sz w:val="24"/>
          <w:szCs w:val="24"/>
        </w:rPr>
        <w:t>4</w:t>
      </w:r>
      <w:r w:rsidR="00EB5501">
        <w:rPr>
          <w:rFonts w:ascii="Times New Roman" w:hAnsi="Times New Roman" w:cs="Times New Roman"/>
          <w:sz w:val="24"/>
          <w:szCs w:val="24"/>
        </w:rPr>
        <w:t>/2</w:t>
      </w:r>
      <w:r w:rsidR="00274AEE">
        <w:rPr>
          <w:rFonts w:ascii="Times New Roman" w:hAnsi="Times New Roman" w:cs="Times New Roman"/>
          <w:sz w:val="24"/>
          <w:szCs w:val="24"/>
        </w:rPr>
        <w:t>5</w:t>
      </w:r>
      <w:r w:rsidR="00A93F79">
        <w:rPr>
          <w:rFonts w:ascii="Times New Roman" w:hAnsi="Times New Roman" w:cs="Times New Roman"/>
          <w:sz w:val="24"/>
          <w:szCs w:val="24"/>
        </w:rPr>
        <w:t xml:space="preserve"> upisan</w:t>
      </w:r>
      <w:r w:rsidR="00274AEE">
        <w:rPr>
          <w:rFonts w:ascii="Times New Roman" w:hAnsi="Times New Roman" w:cs="Times New Roman"/>
          <w:sz w:val="24"/>
          <w:szCs w:val="24"/>
        </w:rPr>
        <w:t>o</w:t>
      </w:r>
      <w:r w:rsidR="00A93F79">
        <w:rPr>
          <w:rFonts w:ascii="Times New Roman" w:hAnsi="Times New Roman" w:cs="Times New Roman"/>
          <w:sz w:val="24"/>
          <w:szCs w:val="24"/>
        </w:rPr>
        <w:t xml:space="preserve"> je 4</w:t>
      </w:r>
      <w:r w:rsidR="00274AEE">
        <w:rPr>
          <w:rFonts w:ascii="Times New Roman" w:hAnsi="Times New Roman" w:cs="Times New Roman"/>
          <w:sz w:val="24"/>
          <w:szCs w:val="24"/>
        </w:rPr>
        <w:t>49</w:t>
      </w:r>
      <w:r w:rsidR="00A93F79">
        <w:rPr>
          <w:rFonts w:ascii="Times New Roman" w:hAnsi="Times New Roman" w:cs="Times New Roman"/>
          <w:sz w:val="24"/>
          <w:szCs w:val="24"/>
        </w:rPr>
        <w:t xml:space="preserve"> učenik</w:t>
      </w:r>
      <w:r w:rsidR="00274AEE">
        <w:rPr>
          <w:rFonts w:ascii="Times New Roman" w:hAnsi="Times New Roman" w:cs="Times New Roman"/>
          <w:sz w:val="24"/>
          <w:szCs w:val="24"/>
        </w:rPr>
        <w:t>a</w:t>
      </w:r>
      <w:r w:rsidR="00A93F79">
        <w:rPr>
          <w:rFonts w:ascii="Times New Roman" w:hAnsi="Times New Roman" w:cs="Times New Roman"/>
          <w:sz w:val="24"/>
          <w:szCs w:val="24"/>
        </w:rPr>
        <w:t xml:space="preserve"> u 20 razrednih odjela.</w:t>
      </w:r>
    </w:p>
    <w:p w14:paraId="146408FF" w14:textId="77777777" w:rsidR="00595901" w:rsidRDefault="00595901" w:rsidP="00C51C79">
      <w:pPr>
        <w:rPr>
          <w:rFonts w:ascii="Times New Roman" w:hAnsi="Times New Roman" w:cs="Times New Roman"/>
          <w:sz w:val="24"/>
          <w:szCs w:val="24"/>
        </w:rPr>
      </w:pPr>
    </w:p>
    <w:p w14:paraId="5CB9E5D1" w14:textId="77777777" w:rsidR="00C764DC" w:rsidRDefault="00C51C79" w:rsidP="00C51C7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C51C79">
        <w:rPr>
          <w:rFonts w:ascii="Times New Roman" w:hAnsi="Times New Roman" w:cs="Times New Roman"/>
          <w:b/>
          <w:sz w:val="24"/>
          <w:szCs w:val="24"/>
        </w:rPr>
        <w:t>OBRAZLOŽENJE PROGRAMA</w:t>
      </w:r>
    </w:p>
    <w:p w14:paraId="62B27231" w14:textId="77777777" w:rsidR="00665F9A" w:rsidRPr="00665F9A" w:rsidRDefault="00523F6A" w:rsidP="00C51C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DJELATNOST SREDNJIH ŠKOLA</w:t>
      </w:r>
    </w:p>
    <w:p w14:paraId="72D3B7E3" w14:textId="77777777" w:rsidR="00C51C79" w:rsidRDefault="00C51C79" w:rsidP="00C51C7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4994" w:type="pct"/>
        <w:tblLook w:val="04A0" w:firstRow="1" w:lastRow="0" w:firstColumn="1" w:lastColumn="0" w:noHBand="0" w:noVBand="1"/>
      </w:tblPr>
      <w:tblGrid>
        <w:gridCol w:w="1507"/>
        <w:gridCol w:w="1508"/>
        <w:gridCol w:w="1508"/>
        <w:gridCol w:w="1508"/>
        <w:gridCol w:w="1510"/>
        <w:gridCol w:w="1510"/>
      </w:tblGrid>
      <w:tr w:rsidR="006B36DD" w14:paraId="0168192F" w14:textId="77777777" w:rsidTr="009F437E">
        <w:tc>
          <w:tcPr>
            <w:tcW w:w="833" w:type="pct"/>
            <w:shd w:val="clear" w:color="auto" w:fill="BDD6EE" w:themeFill="accent1" w:themeFillTint="66"/>
          </w:tcPr>
          <w:p w14:paraId="3F42637F" w14:textId="77777777" w:rsidR="006B36DD" w:rsidRDefault="006B36DD" w:rsidP="00C51C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pct"/>
            <w:shd w:val="clear" w:color="auto" w:fill="BDD6EE" w:themeFill="accent1" w:themeFillTint="66"/>
          </w:tcPr>
          <w:p w14:paraId="70EFC57E" w14:textId="7D882437" w:rsidR="006B36DD" w:rsidRPr="006B36DD" w:rsidRDefault="006B36DD" w:rsidP="00274AEE">
            <w:pPr>
              <w:rPr>
                <w:rFonts w:ascii="Times New Roman" w:hAnsi="Times New Roman" w:cs="Times New Roman"/>
              </w:rPr>
            </w:pPr>
            <w:r w:rsidRPr="006B36DD">
              <w:rPr>
                <w:rFonts w:ascii="Times New Roman" w:hAnsi="Times New Roman" w:cs="Times New Roman"/>
              </w:rPr>
              <w:t>Plan 202</w:t>
            </w:r>
            <w:r w:rsidR="00274AEE">
              <w:rPr>
                <w:rFonts w:ascii="Times New Roman" w:hAnsi="Times New Roman" w:cs="Times New Roman"/>
              </w:rPr>
              <w:t>4</w:t>
            </w:r>
            <w:r w:rsidRPr="006B36D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33" w:type="pct"/>
            <w:shd w:val="clear" w:color="auto" w:fill="BDD6EE" w:themeFill="accent1" w:themeFillTint="66"/>
          </w:tcPr>
          <w:p w14:paraId="3978621E" w14:textId="09661095" w:rsidR="006B36DD" w:rsidRPr="006B36DD" w:rsidRDefault="006B36DD" w:rsidP="00274AEE">
            <w:pPr>
              <w:rPr>
                <w:rFonts w:ascii="Times New Roman" w:hAnsi="Times New Roman" w:cs="Times New Roman"/>
              </w:rPr>
            </w:pPr>
            <w:r w:rsidRPr="006B36DD">
              <w:rPr>
                <w:rFonts w:ascii="Times New Roman" w:hAnsi="Times New Roman" w:cs="Times New Roman"/>
              </w:rPr>
              <w:t>Plan 202</w:t>
            </w:r>
            <w:r w:rsidR="00274AEE">
              <w:rPr>
                <w:rFonts w:ascii="Times New Roman" w:hAnsi="Times New Roman" w:cs="Times New Roman"/>
              </w:rPr>
              <w:t>5</w:t>
            </w:r>
            <w:r w:rsidRPr="006B36DD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833" w:type="pct"/>
            <w:shd w:val="clear" w:color="auto" w:fill="BDD6EE" w:themeFill="accent1" w:themeFillTint="66"/>
          </w:tcPr>
          <w:p w14:paraId="5A58EFBD" w14:textId="5319BB28" w:rsidR="006B36DD" w:rsidRPr="006B36DD" w:rsidRDefault="006B36DD" w:rsidP="00274AEE">
            <w:pPr>
              <w:rPr>
                <w:rFonts w:ascii="Times New Roman" w:hAnsi="Times New Roman" w:cs="Times New Roman"/>
              </w:rPr>
            </w:pPr>
            <w:r w:rsidRPr="006B36DD">
              <w:rPr>
                <w:rFonts w:ascii="Times New Roman" w:hAnsi="Times New Roman" w:cs="Times New Roman"/>
              </w:rPr>
              <w:t>P</w:t>
            </w:r>
            <w:r w:rsidR="00ED000E">
              <w:rPr>
                <w:rFonts w:ascii="Times New Roman" w:hAnsi="Times New Roman" w:cs="Times New Roman"/>
              </w:rPr>
              <w:t>rocjena</w:t>
            </w:r>
            <w:r w:rsidRPr="006B36DD">
              <w:rPr>
                <w:rFonts w:ascii="Times New Roman" w:hAnsi="Times New Roman" w:cs="Times New Roman"/>
              </w:rPr>
              <w:t xml:space="preserve"> 202</w:t>
            </w:r>
            <w:r w:rsidR="00274AEE">
              <w:rPr>
                <w:rFonts w:ascii="Times New Roman" w:hAnsi="Times New Roman" w:cs="Times New Roman"/>
              </w:rPr>
              <w:t>6</w:t>
            </w:r>
            <w:r w:rsidRPr="006B36D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34" w:type="pct"/>
            <w:shd w:val="clear" w:color="auto" w:fill="BDD6EE" w:themeFill="accent1" w:themeFillTint="66"/>
          </w:tcPr>
          <w:p w14:paraId="20F21382" w14:textId="7ED0A9FE" w:rsidR="006B36DD" w:rsidRPr="006B36DD" w:rsidRDefault="006B36DD" w:rsidP="00274AEE">
            <w:pPr>
              <w:rPr>
                <w:rFonts w:ascii="Times New Roman" w:hAnsi="Times New Roman" w:cs="Times New Roman"/>
              </w:rPr>
            </w:pPr>
            <w:r w:rsidRPr="006B36DD">
              <w:rPr>
                <w:rFonts w:ascii="Times New Roman" w:hAnsi="Times New Roman" w:cs="Times New Roman"/>
              </w:rPr>
              <w:t>Procjena 202</w:t>
            </w:r>
            <w:r w:rsidR="00274AEE">
              <w:rPr>
                <w:rFonts w:ascii="Times New Roman" w:hAnsi="Times New Roman" w:cs="Times New Roman"/>
              </w:rPr>
              <w:t>7</w:t>
            </w:r>
            <w:r w:rsidRPr="006B36D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34" w:type="pct"/>
            <w:shd w:val="clear" w:color="auto" w:fill="BDD6EE" w:themeFill="accent1" w:themeFillTint="66"/>
          </w:tcPr>
          <w:p w14:paraId="01E320A5" w14:textId="4B11BC02" w:rsidR="006B36DD" w:rsidRPr="006B36DD" w:rsidRDefault="0061070F" w:rsidP="00274A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Indeks 20</w:t>
            </w:r>
            <w:r w:rsidR="00ED000E">
              <w:rPr>
                <w:rFonts w:ascii="Times New Roman" w:hAnsi="Times New Roman" w:cs="Times New Roman"/>
              </w:rPr>
              <w:t>2</w:t>
            </w:r>
            <w:r w:rsidR="00274AEE">
              <w:rPr>
                <w:rFonts w:ascii="Times New Roman" w:hAnsi="Times New Roman" w:cs="Times New Roman"/>
              </w:rPr>
              <w:t>5</w:t>
            </w:r>
            <w:r w:rsidR="00ED000E">
              <w:rPr>
                <w:rFonts w:ascii="Times New Roman" w:hAnsi="Times New Roman" w:cs="Times New Roman"/>
              </w:rPr>
              <w:t>/202</w:t>
            </w:r>
            <w:r w:rsidR="00274AEE">
              <w:rPr>
                <w:rFonts w:ascii="Times New Roman" w:hAnsi="Times New Roman" w:cs="Times New Roman"/>
              </w:rPr>
              <w:t>4</w:t>
            </w:r>
          </w:p>
        </w:tc>
      </w:tr>
      <w:tr w:rsidR="006B36DD" w14:paraId="4B080A45" w14:textId="77777777" w:rsidTr="006B36DD">
        <w:tc>
          <w:tcPr>
            <w:tcW w:w="833" w:type="pct"/>
          </w:tcPr>
          <w:p w14:paraId="119ADF3F" w14:textId="77777777" w:rsidR="006B36DD" w:rsidRDefault="006B36DD" w:rsidP="00C51C79">
            <w:pPr>
              <w:rPr>
                <w:rFonts w:ascii="Times New Roman" w:hAnsi="Times New Roman" w:cs="Times New Roman"/>
              </w:rPr>
            </w:pPr>
            <w:r w:rsidRPr="006B36DD">
              <w:rPr>
                <w:rFonts w:ascii="Times New Roman" w:hAnsi="Times New Roman" w:cs="Times New Roman"/>
              </w:rPr>
              <w:t>2204-01</w:t>
            </w:r>
          </w:p>
          <w:p w14:paraId="7D731CB7" w14:textId="77777777" w:rsidR="00A93F79" w:rsidRPr="006B36DD" w:rsidRDefault="00A93F79" w:rsidP="00C51C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-standard</w:t>
            </w:r>
          </w:p>
        </w:tc>
        <w:tc>
          <w:tcPr>
            <w:tcW w:w="833" w:type="pct"/>
          </w:tcPr>
          <w:p w14:paraId="44218555" w14:textId="2E62E091" w:rsidR="006B36DD" w:rsidRDefault="00274AEE" w:rsidP="00C51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75.394,69</w:t>
            </w:r>
          </w:p>
        </w:tc>
        <w:tc>
          <w:tcPr>
            <w:tcW w:w="833" w:type="pct"/>
          </w:tcPr>
          <w:p w14:paraId="5504ECAA" w14:textId="20A5176B" w:rsidR="006B36DD" w:rsidRDefault="00274AEE" w:rsidP="00C51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75.394,69</w:t>
            </w:r>
          </w:p>
        </w:tc>
        <w:tc>
          <w:tcPr>
            <w:tcW w:w="833" w:type="pct"/>
          </w:tcPr>
          <w:p w14:paraId="38F806FB" w14:textId="68C6D811" w:rsidR="006B36DD" w:rsidRDefault="00274AEE" w:rsidP="00C51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75.394,69</w:t>
            </w:r>
          </w:p>
        </w:tc>
        <w:tc>
          <w:tcPr>
            <w:tcW w:w="834" w:type="pct"/>
          </w:tcPr>
          <w:p w14:paraId="1E30A121" w14:textId="7443FB65" w:rsidR="006B36DD" w:rsidRDefault="00274AEE" w:rsidP="00C51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75.394,69</w:t>
            </w:r>
          </w:p>
        </w:tc>
        <w:tc>
          <w:tcPr>
            <w:tcW w:w="834" w:type="pct"/>
          </w:tcPr>
          <w:p w14:paraId="4AA22F93" w14:textId="5FCC53D1" w:rsidR="0061070F" w:rsidRDefault="0061070F" w:rsidP="00274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944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4A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0E7EDA2D" w14:textId="77777777" w:rsidR="00DD53BE" w:rsidRDefault="00DD53BE" w:rsidP="006B36DD">
      <w:pPr>
        <w:rPr>
          <w:rFonts w:ascii="Times New Roman" w:hAnsi="Times New Roman" w:cs="Times New Roman"/>
          <w:sz w:val="24"/>
          <w:szCs w:val="24"/>
        </w:rPr>
      </w:pPr>
    </w:p>
    <w:p w14:paraId="3384B369" w14:textId="77777777" w:rsidR="00C51C79" w:rsidRDefault="006B36DD" w:rsidP="006B36DD">
      <w:pPr>
        <w:rPr>
          <w:rFonts w:ascii="Times New Roman" w:hAnsi="Times New Roman" w:cs="Times New Roman"/>
          <w:b/>
          <w:sz w:val="24"/>
          <w:szCs w:val="24"/>
        </w:rPr>
      </w:pPr>
      <w:r w:rsidRPr="006B36DD">
        <w:rPr>
          <w:rFonts w:ascii="Times New Roman" w:hAnsi="Times New Roman" w:cs="Times New Roman"/>
          <w:b/>
          <w:sz w:val="24"/>
          <w:szCs w:val="24"/>
        </w:rPr>
        <w:t>Opis programa</w:t>
      </w:r>
    </w:p>
    <w:p w14:paraId="04E38C6E" w14:textId="3CB861E7" w:rsidR="00FB0852" w:rsidRDefault="006B36DD" w:rsidP="00A93F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Financijskim planom predviđena su sredstva za provođenje osnovne djelatnosti Škole</w:t>
      </w:r>
      <w:r w:rsidR="00665F9A">
        <w:rPr>
          <w:rFonts w:ascii="Times New Roman" w:hAnsi="Times New Roman" w:cs="Times New Roman"/>
          <w:sz w:val="24"/>
          <w:szCs w:val="24"/>
        </w:rPr>
        <w:t xml:space="preserve">, za </w:t>
      </w:r>
      <w:r w:rsidR="006E6AA8">
        <w:rPr>
          <w:rFonts w:ascii="Times New Roman" w:hAnsi="Times New Roman" w:cs="Times New Roman"/>
          <w:sz w:val="24"/>
          <w:szCs w:val="24"/>
        </w:rPr>
        <w:t xml:space="preserve">dio </w:t>
      </w:r>
      <w:r w:rsidR="00665F9A">
        <w:rPr>
          <w:rFonts w:ascii="Times New Roman" w:hAnsi="Times New Roman" w:cs="Times New Roman"/>
          <w:sz w:val="24"/>
          <w:szCs w:val="24"/>
        </w:rPr>
        <w:t>ugovoren</w:t>
      </w:r>
      <w:r w:rsidR="006E6AA8">
        <w:rPr>
          <w:rFonts w:ascii="Times New Roman" w:hAnsi="Times New Roman" w:cs="Times New Roman"/>
          <w:sz w:val="24"/>
          <w:szCs w:val="24"/>
        </w:rPr>
        <w:t>ih</w:t>
      </w:r>
      <w:r w:rsidR="00665F9A">
        <w:rPr>
          <w:rFonts w:ascii="Times New Roman" w:hAnsi="Times New Roman" w:cs="Times New Roman"/>
          <w:sz w:val="24"/>
          <w:szCs w:val="24"/>
        </w:rPr>
        <w:t xml:space="preserve"> obvez</w:t>
      </w:r>
      <w:r w:rsidR="006E6AA8">
        <w:rPr>
          <w:rFonts w:ascii="Times New Roman" w:hAnsi="Times New Roman" w:cs="Times New Roman"/>
          <w:sz w:val="24"/>
          <w:szCs w:val="24"/>
        </w:rPr>
        <w:t>a</w:t>
      </w:r>
      <w:r w:rsidR="00665F9A">
        <w:rPr>
          <w:rFonts w:ascii="Times New Roman" w:hAnsi="Times New Roman" w:cs="Times New Roman"/>
          <w:sz w:val="24"/>
          <w:szCs w:val="24"/>
        </w:rPr>
        <w:t>: naknade za prijevoz, lož-ulje, komunalne naknade, obvezne zdravstvene preglede zaposlenika,</w:t>
      </w:r>
      <w:r w:rsidR="00E94404">
        <w:rPr>
          <w:rFonts w:ascii="Times New Roman" w:hAnsi="Times New Roman" w:cs="Times New Roman"/>
          <w:sz w:val="24"/>
          <w:szCs w:val="24"/>
        </w:rPr>
        <w:t xml:space="preserve"> članarine, dio za najamnine,</w:t>
      </w:r>
      <w:r w:rsidR="00665F9A">
        <w:rPr>
          <w:rFonts w:ascii="Times New Roman" w:hAnsi="Times New Roman" w:cs="Times New Roman"/>
          <w:sz w:val="24"/>
          <w:szCs w:val="24"/>
        </w:rPr>
        <w:t xml:space="preserve"> premije osiguranja te upravne i administrativne pristojbe. </w:t>
      </w:r>
    </w:p>
    <w:p w14:paraId="288EFDCD" w14:textId="77777777" w:rsidR="00665F9A" w:rsidRDefault="00665F9A" w:rsidP="00A93F79">
      <w:pPr>
        <w:rPr>
          <w:rFonts w:ascii="Times New Roman" w:hAnsi="Times New Roman" w:cs="Times New Roman"/>
          <w:sz w:val="24"/>
          <w:szCs w:val="24"/>
        </w:rPr>
      </w:pPr>
    </w:p>
    <w:p w14:paraId="10AB70E6" w14:textId="77777777" w:rsidR="00665F9A" w:rsidRDefault="00665F9A" w:rsidP="00A93F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ADMINISTRACIJA I UPRAVLJANJE</w:t>
      </w:r>
    </w:p>
    <w:tbl>
      <w:tblPr>
        <w:tblStyle w:val="TableGrid"/>
        <w:tblW w:w="4994" w:type="pct"/>
        <w:tblLook w:val="04A0" w:firstRow="1" w:lastRow="0" w:firstColumn="1" w:lastColumn="0" w:noHBand="0" w:noVBand="1"/>
      </w:tblPr>
      <w:tblGrid>
        <w:gridCol w:w="1507"/>
        <w:gridCol w:w="1508"/>
        <w:gridCol w:w="1508"/>
        <w:gridCol w:w="1508"/>
        <w:gridCol w:w="1510"/>
        <w:gridCol w:w="1510"/>
      </w:tblGrid>
      <w:tr w:rsidR="00665F9A" w14:paraId="598C16A8" w14:textId="77777777" w:rsidTr="009F437E">
        <w:tc>
          <w:tcPr>
            <w:tcW w:w="833" w:type="pct"/>
            <w:shd w:val="clear" w:color="auto" w:fill="BDD6EE" w:themeFill="accent1" w:themeFillTint="66"/>
          </w:tcPr>
          <w:p w14:paraId="1C16EFB7" w14:textId="77777777" w:rsidR="00665F9A" w:rsidRDefault="00665F9A" w:rsidP="006A7C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pct"/>
            <w:shd w:val="clear" w:color="auto" w:fill="BDD6EE" w:themeFill="accent1" w:themeFillTint="66"/>
          </w:tcPr>
          <w:p w14:paraId="36F6EFE3" w14:textId="2F73CAAE" w:rsidR="00665F9A" w:rsidRPr="006B36DD" w:rsidRDefault="00665F9A" w:rsidP="00274AEE">
            <w:pPr>
              <w:rPr>
                <w:rFonts w:ascii="Times New Roman" w:hAnsi="Times New Roman" w:cs="Times New Roman"/>
              </w:rPr>
            </w:pPr>
            <w:r w:rsidRPr="006B36DD">
              <w:rPr>
                <w:rFonts w:ascii="Times New Roman" w:hAnsi="Times New Roman" w:cs="Times New Roman"/>
              </w:rPr>
              <w:t>Plan 202</w:t>
            </w:r>
            <w:r w:rsidR="00274AEE">
              <w:rPr>
                <w:rFonts w:ascii="Times New Roman" w:hAnsi="Times New Roman" w:cs="Times New Roman"/>
              </w:rPr>
              <w:t>4</w:t>
            </w:r>
            <w:r w:rsidRPr="006B36D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33" w:type="pct"/>
            <w:shd w:val="clear" w:color="auto" w:fill="BDD6EE" w:themeFill="accent1" w:themeFillTint="66"/>
          </w:tcPr>
          <w:p w14:paraId="3A5D97FB" w14:textId="3186AD40" w:rsidR="00665F9A" w:rsidRPr="006B36DD" w:rsidRDefault="00665F9A" w:rsidP="00274AEE">
            <w:pPr>
              <w:rPr>
                <w:rFonts w:ascii="Times New Roman" w:hAnsi="Times New Roman" w:cs="Times New Roman"/>
              </w:rPr>
            </w:pPr>
            <w:r w:rsidRPr="006B36DD">
              <w:rPr>
                <w:rFonts w:ascii="Times New Roman" w:hAnsi="Times New Roman" w:cs="Times New Roman"/>
              </w:rPr>
              <w:t>Plan 202</w:t>
            </w:r>
            <w:r w:rsidR="00274AEE">
              <w:rPr>
                <w:rFonts w:ascii="Times New Roman" w:hAnsi="Times New Roman" w:cs="Times New Roman"/>
              </w:rPr>
              <w:t>5</w:t>
            </w:r>
            <w:r w:rsidRPr="006B36DD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833" w:type="pct"/>
            <w:shd w:val="clear" w:color="auto" w:fill="BDD6EE" w:themeFill="accent1" w:themeFillTint="66"/>
          </w:tcPr>
          <w:p w14:paraId="339C3AB9" w14:textId="2B45FC97" w:rsidR="00665F9A" w:rsidRPr="006B36DD" w:rsidRDefault="00ED000E" w:rsidP="00274A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procjena</w:t>
            </w:r>
            <w:r w:rsidR="00665F9A" w:rsidRPr="006B36DD">
              <w:rPr>
                <w:rFonts w:ascii="Times New Roman" w:hAnsi="Times New Roman" w:cs="Times New Roman"/>
              </w:rPr>
              <w:t xml:space="preserve"> 202</w:t>
            </w:r>
            <w:r w:rsidR="00274AEE">
              <w:rPr>
                <w:rFonts w:ascii="Times New Roman" w:hAnsi="Times New Roman" w:cs="Times New Roman"/>
              </w:rPr>
              <w:t>6</w:t>
            </w:r>
            <w:r w:rsidR="00665F9A" w:rsidRPr="006B36D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34" w:type="pct"/>
            <w:shd w:val="clear" w:color="auto" w:fill="BDD6EE" w:themeFill="accent1" w:themeFillTint="66"/>
          </w:tcPr>
          <w:p w14:paraId="0B858A13" w14:textId="5F3D84DA" w:rsidR="00665F9A" w:rsidRPr="006B36DD" w:rsidRDefault="00665F9A" w:rsidP="00274AEE">
            <w:pPr>
              <w:rPr>
                <w:rFonts w:ascii="Times New Roman" w:hAnsi="Times New Roman" w:cs="Times New Roman"/>
              </w:rPr>
            </w:pPr>
            <w:r w:rsidRPr="006B36DD">
              <w:rPr>
                <w:rFonts w:ascii="Times New Roman" w:hAnsi="Times New Roman" w:cs="Times New Roman"/>
              </w:rPr>
              <w:t>Procjena 202</w:t>
            </w:r>
            <w:r w:rsidR="00274AEE">
              <w:rPr>
                <w:rFonts w:ascii="Times New Roman" w:hAnsi="Times New Roman" w:cs="Times New Roman"/>
              </w:rPr>
              <w:t>7</w:t>
            </w:r>
            <w:r w:rsidRPr="006B36D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34" w:type="pct"/>
            <w:shd w:val="clear" w:color="auto" w:fill="BDD6EE" w:themeFill="accent1" w:themeFillTint="66"/>
          </w:tcPr>
          <w:p w14:paraId="1D0EBD97" w14:textId="0E50A9AF" w:rsidR="00665F9A" w:rsidRPr="006B36DD" w:rsidRDefault="0061070F" w:rsidP="00274A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Indeks 20</w:t>
            </w:r>
            <w:r w:rsidR="00665F9A" w:rsidRPr="006B36DD">
              <w:rPr>
                <w:rFonts w:ascii="Times New Roman" w:hAnsi="Times New Roman" w:cs="Times New Roman"/>
              </w:rPr>
              <w:t>2</w:t>
            </w:r>
            <w:r w:rsidR="00274AEE">
              <w:rPr>
                <w:rFonts w:ascii="Times New Roman" w:hAnsi="Times New Roman" w:cs="Times New Roman"/>
              </w:rPr>
              <w:t>5</w:t>
            </w:r>
            <w:r w:rsidR="00665F9A" w:rsidRPr="006B36DD">
              <w:rPr>
                <w:rFonts w:ascii="Times New Roman" w:hAnsi="Times New Roman" w:cs="Times New Roman"/>
              </w:rPr>
              <w:t>/202</w:t>
            </w:r>
            <w:r w:rsidR="00274AEE">
              <w:rPr>
                <w:rFonts w:ascii="Times New Roman" w:hAnsi="Times New Roman" w:cs="Times New Roman"/>
              </w:rPr>
              <w:t>4</w:t>
            </w:r>
          </w:p>
        </w:tc>
      </w:tr>
      <w:tr w:rsidR="00665F9A" w14:paraId="28933806" w14:textId="77777777" w:rsidTr="006A7C21">
        <w:tc>
          <w:tcPr>
            <w:tcW w:w="833" w:type="pct"/>
          </w:tcPr>
          <w:p w14:paraId="6E4E0BD6" w14:textId="77777777" w:rsidR="00665F9A" w:rsidRDefault="00665F9A" w:rsidP="006A7C21">
            <w:pPr>
              <w:rPr>
                <w:rFonts w:ascii="Times New Roman" w:hAnsi="Times New Roman" w:cs="Times New Roman"/>
              </w:rPr>
            </w:pPr>
            <w:r w:rsidRPr="006B36DD">
              <w:rPr>
                <w:rFonts w:ascii="Times New Roman" w:hAnsi="Times New Roman" w:cs="Times New Roman"/>
              </w:rPr>
              <w:t>2204-0</w:t>
            </w:r>
            <w:r>
              <w:rPr>
                <w:rFonts w:ascii="Times New Roman" w:hAnsi="Times New Roman" w:cs="Times New Roman"/>
              </w:rPr>
              <w:t>7</w:t>
            </w:r>
          </w:p>
          <w:p w14:paraId="432904A8" w14:textId="77777777" w:rsidR="00665F9A" w:rsidRPr="006B36DD" w:rsidRDefault="00665F9A" w:rsidP="006A7C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17A47AE0" w14:textId="1F97789D" w:rsidR="00665F9A" w:rsidRDefault="00274AEE" w:rsidP="006A7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1.234.866,00</w:t>
            </w:r>
          </w:p>
        </w:tc>
        <w:tc>
          <w:tcPr>
            <w:tcW w:w="833" w:type="pct"/>
          </w:tcPr>
          <w:p w14:paraId="1C0A8EB0" w14:textId="04253DD7" w:rsidR="00665F9A" w:rsidRDefault="00274AEE" w:rsidP="006A7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1.467.820,00</w:t>
            </w:r>
          </w:p>
        </w:tc>
        <w:tc>
          <w:tcPr>
            <w:tcW w:w="833" w:type="pct"/>
          </w:tcPr>
          <w:p w14:paraId="5C10A8F6" w14:textId="66F2D16E" w:rsidR="00665F9A" w:rsidRDefault="00ED000E" w:rsidP="00274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74AEE">
              <w:rPr>
                <w:rFonts w:ascii="Times New Roman" w:hAnsi="Times New Roman" w:cs="Times New Roman"/>
                <w:sz w:val="24"/>
                <w:szCs w:val="24"/>
              </w:rPr>
              <w:t>475.390,00</w:t>
            </w:r>
          </w:p>
        </w:tc>
        <w:tc>
          <w:tcPr>
            <w:tcW w:w="834" w:type="pct"/>
          </w:tcPr>
          <w:p w14:paraId="062ED9F6" w14:textId="59448E8C" w:rsidR="00665F9A" w:rsidRDefault="00665F9A" w:rsidP="00274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74AEE">
              <w:rPr>
                <w:rFonts w:ascii="Times New Roman" w:hAnsi="Times New Roman" w:cs="Times New Roman"/>
                <w:sz w:val="24"/>
                <w:szCs w:val="24"/>
              </w:rPr>
              <w:t>490.850,00</w:t>
            </w:r>
          </w:p>
        </w:tc>
        <w:tc>
          <w:tcPr>
            <w:tcW w:w="834" w:type="pct"/>
          </w:tcPr>
          <w:p w14:paraId="2D6F7975" w14:textId="71877AC4" w:rsidR="00915ADB" w:rsidRDefault="000E1486" w:rsidP="00274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</w:tr>
    </w:tbl>
    <w:p w14:paraId="32D912B3" w14:textId="77777777" w:rsidR="00AF0F73" w:rsidRDefault="00AF0F73" w:rsidP="00665F9A">
      <w:pPr>
        <w:rPr>
          <w:rFonts w:ascii="Times New Roman" w:hAnsi="Times New Roman" w:cs="Times New Roman"/>
          <w:b/>
          <w:sz w:val="24"/>
          <w:szCs w:val="24"/>
        </w:rPr>
      </w:pPr>
    </w:p>
    <w:p w14:paraId="4CAF32AC" w14:textId="77777777" w:rsidR="00DD53BE" w:rsidRDefault="00DD53BE" w:rsidP="00665F9A">
      <w:pPr>
        <w:rPr>
          <w:rFonts w:ascii="Times New Roman" w:hAnsi="Times New Roman" w:cs="Times New Roman"/>
          <w:b/>
          <w:sz w:val="24"/>
          <w:szCs w:val="24"/>
        </w:rPr>
      </w:pPr>
    </w:p>
    <w:p w14:paraId="7837BB8F" w14:textId="77777777" w:rsidR="00DD53BE" w:rsidRDefault="00DD53BE" w:rsidP="00665F9A">
      <w:pPr>
        <w:rPr>
          <w:rFonts w:ascii="Times New Roman" w:hAnsi="Times New Roman" w:cs="Times New Roman"/>
          <w:b/>
          <w:sz w:val="24"/>
          <w:szCs w:val="24"/>
        </w:rPr>
      </w:pPr>
    </w:p>
    <w:p w14:paraId="0D235D4E" w14:textId="77777777" w:rsidR="002F526F" w:rsidRPr="002F526F" w:rsidRDefault="002F526F" w:rsidP="00665F9A">
      <w:pPr>
        <w:rPr>
          <w:rFonts w:ascii="Times New Roman" w:hAnsi="Times New Roman" w:cs="Times New Roman"/>
          <w:b/>
          <w:sz w:val="24"/>
          <w:szCs w:val="24"/>
        </w:rPr>
      </w:pPr>
      <w:r w:rsidRPr="002F526F">
        <w:rPr>
          <w:rFonts w:ascii="Times New Roman" w:hAnsi="Times New Roman" w:cs="Times New Roman"/>
          <w:b/>
          <w:sz w:val="24"/>
          <w:szCs w:val="24"/>
        </w:rPr>
        <w:lastRenderedPageBreak/>
        <w:t>Opis programa</w:t>
      </w:r>
    </w:p>
    <w:p w14:paraId="20BF32A9" w14:textId="726C9E95" w:rsidR="00665F9A" w:rsidRDefault="00665F9A" w:rsidP="00665F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Ova sredstva namijenjena su podmirenje plaća za redovan rad te ostalih rashoda </w:t>
      </w:r>
      <w:r w:rsidR="006B1834">
        <w:rPr>
          <w:rFonts w:ascii="Times New Roman" w:hAnsi="Times New Roman" w:cs="Times New Roman"/>
          <w:sz w:val="24"/>
          <w:szCs w:val="24"/>
        </w:rPr>
        <w:t>za zaposlene ( pomoći</w:t>
      </w:r>
      <w:r w:rsidR="002F526F">
        <w:rPr>
          <w:rFonts w:ascii="Times New Roman" w:hAnsi="Times New Roman" w:cs="Times New Roman"/>
          <w:sz w:val="24"/>
          <w:szCs w:val="24"/>
        </w:rPr>
        <w:t xml:space="preserve">, </w:t>
      </w:r>
      <w:r w:rsidR="00903ABE">
        <w:rPr>
          <w:rFonts w:ascii="Times New Roman" w:hAnsi="Times New Roman" w:cs="Times New Roman"/>
          <w:sz w:val="24"/>
          <w:szCs w:val="24"/>
        </w:rPr>
        <w:t xml:space="preserve">otpremnine, </w:t>
      </w:r>
      <w:r w:rsidR="002F526F">
        <w:rPr>
          <w:rFonts w:ascii="Times New Roman" w:hAnsi="Times New Roman" w:cs="Times New Roman"/>
          <w:sz w:val="24"/>
          <w:szCs w:val="24"/>
        </w:rPr>
        <w:t xml:space="preserve">jubilarne nagrade, dar za djecu i sl.) koji ovise o materijalnim pravima zaposlenika ugovorenim kolektivnim ugovorima. </w:t>
      </w:r>
      <w:r w:rsidR="0063493F">
        <w:rPr>
          <w:rFonts w:ascii="Times New Roman" w:hAnsi="Times New Roman" w:cs="Times New Roman"/>
          <w:sz w:val="24"/>
          <w:szCs w:val="24"/>
        </w:rPr>
        <w:t>Razlog p</w:t>
      </w:r>
      <w:r w:rsidR="002F526F">
        <w:rPr>
          <w:rFonts w:ascii="Times New Roman" w:hAnsi="Times New Roman" w:cs="Times New Roman"/>
          <w:sz w:val="24"/>
          <w:szCs w:val="24"/>
        </w:rPr>
        <w:t>ovećan</w:t>
      </w:r>
      <w:r w:rsidR="0063493F">
        <w:rPr>
          <w:rFonts w:ascii="Times New Roman" w:hAnsi="Times New Roman" w:cs="Times New Roman"/>
          <w:sz w:val="24"/>
          <w:szCs w:val="24"/>
        </w:rPr>
        <w:t>og</w:t>
      </w:r>
      <w:r w:rsidR="002F526F">
        <w:rPr>
          <w:rFonts w:ascii="Times New Roman" w:hAnsi="Times New Roman" w:cs="Times New Roman"/>
          <w:sz w:val="24"/>
          <w:szCs w:val="24"/>
        </w:rPr>
        <w:t xml:space="preserve"> indeks</w:t>
      </w:r>
      <w:r w:rsidR="0063493F">
        <w:rPr>
          <w:rFonts w:ascii="Times New Roman" w:hAnsi="Times New Roman" w:cs="Times New Roman"/>
          <w:sz w:val="24"/>
          <w:szCs w:val="24"/>
        </w:rPr>
        <w:t>a je</w:t>
      </w:r>
      <w:r w:rsidR="002F526F">
        <w:rPr>
          <w:rFonts w:ascii="Times New Roman" w:hAnsi="Times New Roman" w:cs="Times New Roman"/>
          <w:sz w:val="24"/>
          <w:szCs w:val="24"/>
        </w:rPr>
        <w:t xml:space="preserve"> </w:t>
      </w:r>
      <w:r w:rsidR="0063493F">
        <w:rPr>
          <w:rFonts w:ascii="Times New Roman" w:hAnsi="Times New Roman" w:cs="Times New Roman"/>
          <w:sz w:val="24"/>
          <w:szCs w:val="24"/>
        </w:rPr>
        <w:t>porast plaća od ožujka prethodne godine.</w:t>
      </w:r>
    </w:p>
    <w:p w14:paraId="62072F25" w14:textId="77777777" w:rsidR="002F526F" w:rsidRDefault="002F526F" w:rsidP="00665F9A">
      <w:pPr>
        <w:rPr>
          <w:rFonts w:ascii="Times New Roman" w:hAnsi="Times New Roman" w:cs="Times New Roman"/>
          <w:sz w:val="24"/>
          <w:szCs w:val="24"/>
        </w:rPr>
      </w:pPr>
    </w:p>
    <w:p w14:paraId="48A88FA8" w14:textId="77777777" w:rsidR="009657C8" w:rsidRDefault="009657C8" w:rsidP="00665F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PODIZANJE KVALITETE I STANDARDA U ŠKOLSTVU</w:t>
      </w:r>
    </w:p>
    <w:tbl>
      <w:tblPr>
        <w:tblStyle w:val="TableGrid"/>
        <w:tblW w:w="4994" w:type="pct"/>
        <w:tblLook w:val="04A0" w:firstRow="1" w:lastRow="0" w:firstColumn="1" w:lastColumn="0" w:noHBand="0" w:noVBand="1"/>
      </w:tblPr>
      <w:tblGrid>
        <w:gridCol w:w="1507"/>
        <w:gridCol w:w="1508"/>
        <w:gridCol w:w="1508"/>
        <w:gridCol w:w="1508"/>
        <w:gridCol w:w="1510"/>
        <w:gridCol w:w="1510"/>
      </w:tblGrid>
      <w:tr w:rsidR="002F526F" w14:paraId="73FB0351" w14:textId="77777777" w:rsidTr="009F437E">
        <w:tc>
          <w:tcPr>
            <w:tcW w:w="833" w:type="pct"/>
            <w:shd w:val="clear" w:color="auto" w:fill="BDD6EE" w:themeFill="accent1" w:themeFillTint="66"/>
          </w:tcPr>
          <w:p w14:paraId="059C0B7B" w14:textId="77777777" w:rsidR="002F526F" w:rsidRDefault="002F526F" w:rsidP="006A7C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pct"/>
            <w:shd w:val="clear" w:color="auto" w:fill="BDD6EE" w:themeFill="accent1" w:themeFillTint="66"/>
          </w:tcPr>
          <w:p w14:paraId="4E71334B" w14:textId="21DB0378" w:rsidR="002F526F" w:rsidRPr="006B36DD" w:rsidRDefault="00ED000E" w:rsidP="00274A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 202</w:t>
            </w:r>
            <w:r w:rsidR="00274AEE">
              <w:rPr>
                <w:rFonts w:ascii="Times New Roman" w:hAnsi="Times New Roman" w:cs="Times New Roman"/>
              </w:rPr>
              <w:t>4</w:t>
            </w:r>
            <w:r w:rsidR="002F526F" w:rsidRPr="006B36D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33" w:type="pct"/>
            <w:shd w:val="clear" w:color="auto" w:fill="BDD6EE" w:themeFill="accent1" w:themeFillTint="66"/>
          </w:tcPr>
          <w:p w14:paraId="67C99444" w14:textId="0818FE2B" w:rsidR="002F526F" w:rsidRPr="006B36DD" w:rsidRDefault="00ED000E" w:rsidP="00274A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 202</w:t>
            </w:r>
            <w:r w:rsidR="00274AEE">
              <w:rPr>
                <w:rFonts w:ascii="Times New Roman" w:hAnsi="Times New Roman" w:cs="Times New Roman"/>
              </w:rPr>
              <w:t>5</w:t>
            </w:r>
            <w:r w:rsidR="002F526F" w:rsidRPr="006B36DD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833" w:type="pct"/>
            <w:shd w:val="clear" w:color="auto" w:fill="BDD6EE" w:themeFill="accent1" w:themeFillTint="66"/>
          </w:tcPr>
          <w:p w14:paraId="3B49F49B" w14:textId="1B99B962" w:rsidR="002F526F" w:rsidRPr="006B36DD" w:rsidRDefault="00ED000E" w:rsidP="00274A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procjena 202</w:t>
            </w:r>
            <w:r w:rsidR="00274AEE">
              <w:rPr>
                <w:rFonts w:ascii="Times New Roman" w:hAnsi="Times New Roman" w:cs="Times New Roman"/>
              </w:rPr>
              <w:t>6</w:t>
            </w:r>
            <w:r w:rsidR="002F526F" w:rsidRPr="006B36D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34" w:type="pct"/>
            <w:shd w:val="clear" w:color="auto" w:fill="BDD6EE" w:themeFill="accent1" w:themeFillTint="66"/>
          </w:tcPr>
          <w:p w14:paraId="1F39BA79" w14:textId="374F0E2B" w:rsidR="002F526F" w:rsidRPr="006B36DD" w:rsidRDefault="00ED000E" w:rsidP="00274A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Procjena 202</w:t>
            </w:r>
            <w:r w:rsidR="00274AEE">
              <w:rPr>
                <w:rFonts w:ascii="Times New Roman" w:hAnsi="Times New Roman" w:cs="Times New Roman"/>
              </w:rPr>
              <w:t>7</w:t>
            </w:r>
            <w:r w:rsidR="002F526F" w:rsidRPr="006B36D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34" w:type="pct"/>
            <w:shd w:val="clear" w:color="auto" w:fill="BDD6EE" w:themeFill="accent1" w:themeFillTint="66"/>
          </w:tcPr>
          <w:p w14:paraId="04B37779" w14:textId="4160D95B" w:rsidR="002F526F" w:rsidRPr="006B36DD" w:rsidRDefault="0061070F" w:rsidP="00274A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Indeks 20</w:t>
            </w:r>
            <w:r w:rsidR="00ED000E">
              <w:rPr>
                <w:rFonts w:ascii="Times New Roman" w:hAnsi="Times New Roman" w:cs="Times New Roman"/>
              </w:rPr>
              <w:t>2</w:t>
            </w:r>
            <w:r w:rsidR="00274AEE">
              <w:rPr>
                <w:rFonts w:ascii="Times New Roman" w:hAnsi="Times New Roman" w:cs="Times New Roman"/>
              </w:rPr>
              <w:t>5</w:t>
            </w:r>
            <w:r w:rsidR="00ED000E">
              <w:rPr>
                <w:rFonts w:ascii="Times New Roman" w:hAnsi="Times New Roman" w:cs="Times New Roman"/>
              </w:rPr>
              <w:t>/202</w:t>
            </w:r>
            <w:r w:rsidR="00274AEE">
              <w:rPr>
                <w:rFonts w:ascii="Times New Roman" w:hAnsi="Times New Roman" w:cs="Times New Roman"/>
              </w:rPr>
              <w:t>4</w:t>
            </w:r>
          </w:p>
        </w:tc>
      </w:tr>
      <w:tr w:rsidR="002F526F" w14:paraId="785EAEAC" w14:textId="77777777" w:rsidTr="006A7C21">
        <w:tc>
          <w:tcPr>
            <w:tcW w:w="833" w:type="pct"/>
          </w:tcPr>
          <w:p w14:paraId="7FBB3AA0" w14:textId="77777777" w:rsidR="002F526F" w:rsidRDefault="0061070F" w:rsidP="006A7C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2205</w:t>
            </w:r>
            <w:r w:rsidR="002F526F">
              <w:rPr>
                <w:rFonts w:ascii="Times New Roman" w:hAnsi="Times New Roman" w:cs="Times New Roman"/>
              </w:rPr>
              <w:t xml:space="preserve">-12 </w:t>
            </w:r>
          </w:p>
          <w:p w14:paraId="4CC5043C" w14:textId="77777777" w:rsidR="002F526F" w:rsidRPr="006B36DD" w:rsidRDefault="002F526F" w:rsidP="006A7C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Podizanje kvalitete i standarda u školstvu</w:t>
            </w:r>
          </w:p>
        </w:tc>
        <w:tc>
          <w:tcPr>
            <w:tcW w:w="833" w:type="pct"/>
          </w:tcPr>
          <w:p w14:paraId="3D40523B" w14:textId="77777777" w:rsidR="002F526F" w:rsidRDefault="00E94404" w:rsidP="006A7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104.625,23</w:t>
            </w:r>
          </w:p>
        </w:tc>
        <w:tc>
          <w:tcPr>
            <w:tcW w:w="833" w:type="pct"/>
          </w:tcPr>
          <w:p w14:paraId="679F7281" w14:textId="77777777" w:rsidR="002F526F" w:rsidRDefault="00E94404" w:rsidP="006A7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105.620,00</w:t>
            </w:r>
          </w:p>
        </w:tc>
        <w:tc>
          <w:tcPr>
            <w:tcW w:w="833" w:type="pct"/>
          </w:tcPr>
          <w:p w14:paraId="6AF8AD3B" w14:textId="77777777" w:rsidR="002F526F" w:rsidRDefault="00E94404" w:rsidP="006A7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108.210,00</w:t>
            </w:r>
          </w:p>
        </w:tc>
        <w:tc>
          <w:tcPr>
            <w:tcW w:w="834" w:type="pct"/>
          </w:tcPr>
          <w:p w14:paraId="611A9FA0" w14:textId="77777777" w:rsidR="002F526F" w:rsidRDefault="00E94404" w:rsidP="006A7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110.870,00</w:t>
            </w:r>
          </w:p>
        </w:tc>
        <w:tc>
          <w:tcPr>
            <w:tcW w:w="834" w:type="pct"/>
          </w:tcPr>
          <w:p w14:paraId="556AAC3E" w14:textId="26F1EFBF" w:rsidR="002F526F" w:rsidRDefault="000E1486" w:rsidP="006A7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</w:tr>
    </w:tbl>
    <w:p w14:paraId="635FE8C1" w14:textId="77777777" w:rsidR="002F526F" w:rsidRDefault="002F526F" w:rsidP="002F526F">
      <w:pPr>
        <w:rPr>
          <w:rFonts w:ascii="Times New Roman" w:hAnsi="Times New Roman" w:cs="Times New Roman"/>
          <w:sz w:val="24"/>
          <w:szCs w:val="24"/>
        </w:rPr>
      </w:pPr>
    </w:p>
    <w:p w14:paraId="71712015" w14:textId="77777777" w:rsidR="002C0036" w:rsidRDefault="002F526F" w:rsidP="006B36DD">
      <w:pPr>
        <w:rPr>
          <w:rFonts w:ascii="Times New Roman" w:hAnsi="Times New Roman" w:cs="Times New Roman"/>
          <w:b/>
          <w:sz w:val="24"/>
          <w:szCs w:val="24"/>
        </w:rPr>
      </w:pPr>
      <w:r w:rsidRPr="002F526F">
        <w:rPr>
          <w:rFonts w:ascii="Times New Roman" w:hAnsi="Times New Roman" w:cs="Times New Roman"/>
          <w:b/>
          <w:sz w:val="24"/>
          <w:szCs w:val="24"/>
        </w:rPr>
        <w:t>Opis programa</w:t>
      </w:r>
    </w:p>
    <w:p w14:paraId="1BE8BC05" w14:textId="51CE2821" w:rsidR="002C0036" w:rsidRDefault="005E3869" w:rsidP="006B36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Sredstva su </w:t>
      </w:r>
      <w:r w:rsidR="00F956FE">
        <w:rPr>
          <w:rFonts w:ascii="Times New Roman" w:hAnsi="Times New Roman" w:cs="Times New Roman"/>
          <w:sz w:val="24"/>
          <w:szCs w:val="24"/>
        </w:rPr>
        <w:t>malo povećana u odnosu na prošlu godinu iz razloga upisa nešto većeg broja učenika u odnosu na prošlu godinu</w:t>
      </w:r>
      <w:r w:rsidR="00C15DAC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4A81BEFE" w14:textId="77777777" w:rsidR="00240645" w:rsidRDefault="002F526F" w:rsidP="006B36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Školskim kurikulumom predviđene su brojne aktivnosti svojstvene glazbenim i plesnim školama koje su planirane financirati se </w:t>
      </w:r>
      <w:r w:rsidR="00647CB9">
        <w:rPr>
          <w:rFonts w:ascii="Times New Roman" w:hAnsi="Times New Roman" w:cs="Times New Roman"/>
          <w:sz w:val="24"/>
          <w:szCs w:val="24"/>
        </w:rPr>
        <w:t>od participacije roditelja</w:t>
      </w:r>
      <w:r>
        <w:rPr>
          <w:rFonts w:ascii="Times New Roman" w:hAnsi="Times New Roman" w:cs="Times New Roman"/>
          <w:sz w:val="24"/>
          <w:szCs w:val="24"/>
        </w:rPr>
        <w:t>. To su:</w:t>
      </w:r>
    </w:p>
    <w:p w14:paraId="6E88F26F" w14:textId="39CFE80F" w:rsidR="002F526F" w:rsidRDefault="002F526F" w:rsidP="002F526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Seminari u školi za </w:t>
      </w:r>
      <w:r w:rsidR="00274AEE">
        <w:rPr>
          <w:rFonts w:ascii="Times New Roman" w:hAnsi="Times New Roman" w:cs="Times New Roman"/>
          <w:sz w:val="24"/>
          <w:szCs w:val="24"/>
        </w:rPr>
        <w:t xml:space="preserve">učenike i nastavnike ( </w:t>
      </w:r>
      <w:r w:rsidR="00A0108F">
        <w:rPr>
          <w:rFonts w:ascii="Times New Roman" w:hAnsi="Times New Roman" w:cs="Times New Roman"/>
          <w:sz w:val="24"/>
          <w:szCs w:val="24"/>
        </w:rPr>
        <w:t>glazbene improvizacije,</w:t>
      </w:r>
      <w:r w:rsidR="00136A78">
        <w:rPr>
          <w:rFonts w:ascii="Times New Roman" w:hAnsi="Times New Roman" w:cs="Times New Roman"/>
          <w:sz w:val="24"/>
          <w:szCs w:val="24"/>
        </w:rPr>
        <w:t xml:space="preserve"> </w:t>
      </w:r>
      <w:r w:rsidR="00274AEE">
        <w:rPr>
          <w:rFonts w:ascii="Times New Roman" w:hAnsi="Times New Roman" w:cs="Times New Roman"/>
          <w:sz w:val="24"/>
          <w:szCs w:val="24"/>
        </w:rPr>
        <w:t>violine,</w:t>
      </w:r>
      <w:r w:rsidR="00A010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glasovira,</w:t>
      </w:r>
      <w:r w:rsidR="00274AEE">
        <w:rPr>
          <w:rFonts w:ascii="Times New Roman" w:hAnsi="Times New Roman" w:cs="Times New Roman"/>
          <w:sz w:val="24"/>
          <w:szCs w:val="24"/>
        </w:rPr>
        <w:t xml:space="preserve"> flaute, </w:t>
      </w:r>
      <w:r w:rsidR="00136A78">
        <w:rPr>
          <w:rFonts w:ascii="Times New Roman" w:hAnsi="Times New Roman" w:cs="Times New Roman"/>
          <w:sz w:val="24"/>
          <w:szCs w:val="24"/>
        </w:rPr>
        <w:t xml:space="preserve">narodnih plesova i </w:t>
      </w:r>
      <w:r>
        <w:rPr>
          <w:rFonts w:ascii="Times New Roman" w:hAnsi="Times New Roman" w:cs="Times New Roman"/>
          <w:sz w:val="24"/>
          <w:szCs w:val="24"/>
        </w:rPr>
        <w:t xml:space="preserve"> suvremenog plesa)</w:t>
      </w:r>
    </w:p>
    <w:p w14:paraId="16C97633" w14:textId="77777777" w:rsidR="00343929" w:rsidRDefault="00343929" w:rsidP="002F526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Sudjelovanje nastavnika na seminarima u organizaciji AZOO, stručnih vijeća i HDGPP-a</w:t>
      </w:r>
    </w:p>
    <w:p w14:paraId="445CD611" w14:textId="09E35CD2" w:rsidR="003402EC" w:rsidRDefault="003402EC" w:rsidP="002F526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Izvođenje </w:t>
      </w:r>
      <w:r w:rsidR="00903ABE">
        <w:rPr>
          <w:rFonts w:ascii="Times New Roman" w:hAnsi="Times New Roman" w:cs="Times New Roman"/>
          <w:sz w:val="24"/>
          <w:szCs w:val="24"/>
        </w:rPr>
        <w:t xml:space="preserve">četiri koncerta u okviru </w:t>
      </w:r>
      <w:r>
        <w:rPr>
          <w:rFonts w:ascii="Times New Roman" w:hAnsi="Times New Roman" w:cs="Times New Roman"/>
          <w:sz w:val="24"/>
          <w:szCs w:val="24"/>
        </w:rPr>
        <w:t>ciklusa Bersa</w:t>
      </w:r>
    </w:p>
    <w:p w14:paraId="49C84F54" w14:textId="4E30E573" w:rsidR="002F526F" w:rsidRDefault="002F526F" w:rsidP="002F526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Sudjelovanje na 6</w:t>
      </w:r>
      <w:r w:rsidR="00274AE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 međužupanijskom natjecanju učenika i studenata glazbe i plesa</w:t>
      </w:r>
      <w:r w:rsidR="006E6AA8">
        <w:rPr>
          <w:rFonts w:ascii="Times New Roman" w:hAnsi="Times New Roman" w:cs="Times New Roman"/>
          <w:sz w:val="24"/>
          <w:szCs w:val="24"/>
        </w:rPr>
        <w:t xml:space="preserve"> u </w:t>
      </w:r>
      <w:r w:rsidR="00274AEE">
        <w:rPr>
          <w:rFonts w:ascii="Times New Roman" w:hAnsi="Times New Roman" w:cs="Times New Roman"/>
          <w:sz w:val="24"/>
          <w:szCs w:val="24"/>
        </w:rPr>
        <w:t>Makarskoj</w:t>
      </w:r>
      <w:r w:rsidR="005E3869">
        <w:rPr>
          <w:rFonts w:ascii="Times New Roman" w:hAnsi="Times New Roman" w:cs="Times New Roman"/>
          <w:sz w:val="24"/>
          <w:szCs w:val="24"/>
        </w:rPr>
        <w:t>, Velikoj Gorici</w:t>
      </w:r>
      <w:r w:rsidR="006E6AA8">
        <w:rPr>
          <w:rFonts w:ascii="Times New Roman" w:hAnsi="Times New Roman" w:cs="Times New Roman"/>
          <w:sz w:val="24"/>
          <w:szCs w:val="24"/>
        </w:rPr>
        <w:t xml:space="preserve"> i Zadru</w:t>
      </w:r>
    </w:p>
    <w:p w14:paraId="24982A53" w14:textId="4F9236AE" w:rsidR="002F526F" w:rsidRDefault="002F526F" w:rsidP="0034392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Sudjelovanje na međunarodnim natjecanjima</w:t>
      </w:r>
      <w:r w:rsidR="00274AEE">
        <w:rPr>
          <w:rFonts w:ascii="Times New Roman" w:hAnsi="Times New Roman" w:cs="Times New Roman"/>
          <w:sz w:val="24"/>
          <w:szCs w:val="24"/>
        </w:rPr>
        <w:t xml:space="preserve"> u Splitu, Varaždinu, </w:t>
      </w:r>
      <w:r w:rsidR="00343929">
        <w:rPr>
          <w:rFonts w:ascii="Times New Roman" w:hAnsi="Times New Roman" w:cs="Times New Roman"/>
          <w:sz w:val="24"/>
          <w:szCs w:val="24"/>
        </w:rPr>
        <w:t>Osijeku</w:t>
      </w:r>
      <w:r w:rsidR="00274AEE">
        <w:rPr>
          <w:rFonts w:ascii="Times New Roman" w:hAnsi="Times New Roman" w:cs="Times New Roman"/>
          <w:sz w:val="24"/>
          <w:szCs w:val="24"/>
        </w:rPr>
        <w:t xml:space="preserve"> i Kastvu</w:t>
      </w:r>
    </w:p>
    <w:p w14:paraId="7C9C7FB3" w14:textId="40602AF5" w:rsidR="00343929" w:rsidRDefault="00343929" w:rsidP="0034392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Koncerti učenika glazbenog od</w:t>
      </w:r>
      <w:r w:rsidR="003402EC">
        <w:rPr>
          <w:rFonts w:ascii="Times New Roman" w:hAnsi="Times New Roman" w:cs="Times New Roman"/>
          <w:sz w:val="24"/>
          <w:szCs w:val="24"/>
        </w:rPr>
        <w:t xml:space="preserve">jela u HNK, Dvorani braće Bersa, </w:t>
      </w:r>
      <w:r w:rsidR="005E3869">
        <w:rPr>
          <w:rFonts w:ascii="Times New Roman" w:hAnsi="Times New Roman" w:cs="Times New Roman"/>
          <w:sz w:val="24"/>
          <w:szCs w:val="24"/>
        </w:rPr>
        <w:t>Gradskoj knjižnici</w:t>
      </w:r>
    </w:p>
    <w:p w14:paraId="1ADBF628" w14:textId="7FB6BCA7" w:rsidR="00343929" w:rsidRDefault="00343929" w:rsidP="0034392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Nastupi učenika ple</w:t>
      </w:r>
      <w:r w:rsidR="005E3869">
        <w:rPr>
          <w:rFonts w:ascii="Times New Roman" w:hAnsi="Times New Roman" w:cs="Times New Roman"/>
          <w:sz w:val="24"/>
          <w:szCs w:val="24"/>
        </w:rPr>
        <w:t xml:space="preserve">snog odjela u Zadru, Šibeniku, </w:t>
      </w:r>
      <w:r>
        <w:rPr>
          <w:rFonts w:ascii="Times New Roman" w:hAnsi="Times New Roman" w:cs="Times New Roman"/>
          <w:sz w:val="24"/>
          <w:szCs w:val="24"/>
        </w:rPr>
        <w:t>Zagrebu</w:t>
      </w:r>
      <w:r w:rsidR="00B476EF">
        <w:rPr>
          <w:rFonts w:ascii="Times New Roman" w:hAnsi="Times New Roman" w:cs="Times New Roman"/>
          <w:sz w:val="24"/>
          <w:szCs w:val="24"/>
        </w:rPr>
        <w:t>,</w:t>
      </w:r>
      <w:r w:rsidR="005E3869">
        <w:rPr>
          <w:rFonts w:ascii="Times New Roman" w:hAnsi="Times New Roman" w:cs="Times New Roman"/>
          <w:sz w:val="24"/>
          <w:szCs w:val="24"/>
        </w:rPr>
        <w:t xml:space="preserve"> Rapcu</w:t>
      </w:r>
      <w:r w:rsidR="00B476EF">
        <w:rPr>
          <w:rFonts w:ascii="Times New Roman" w:hAnsi="Times New Roman" w:cs="Times New Roman"/>
          <w:sz w:val="24"/>
          <w:szCs w:val="24"/>
        </w:rPr>
        <w:t xml:space="preserve"> i Požegi</w:t>
      </w:r>
    </w:p>
    <w:p w14:paraId="4DC1614C" w14:textId="77777777" w:rsidR="00274AEE" w:rsidRDefault="00274AEE" w:rsidP="00274AE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Gostovanje </w:t>
      </w:r>
      <w:r w:rsidR="00343929">
        <w:rPr>
          <w:rFonts w:ascii="Times New Roman" w:hAnsi="Times New Roman" w:cs="Times New Roman"/>
          <w:sz w:val="24"/>
          <w:szCs w:val="24"/>
        </w:rPr>
        <w:t>učenika glazbenog odjela u GŠ Jastrebarsko</w:t>
      </w:r>
      <w:r w:rsidR="005E386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704BFB" w14:textId="57E6CA4C" w:rsidR="00B476EF" w:rsidRDefault="00B476EF" w:rsidP="00274AE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Koncert pjevačkih zborova GŠ I.M.Ronjgova iz Rijeke i naše škole u Rijeci i Zadru</w:t>
      </w:r>
    </w:p>
    <w:p w14:paraId="44B8A655" w14:textId="0EBE8D1C" w:rsidR="006E6AA8" w:rsidRPr="00274AEE" w:rsidRDefault="00343929" w:rsidP="00274AEE">
      <w:pPr>
        <w:ind w:left="360"/>
        <w:rPr>
          <w:rFonts w:ascii="Times New Roman" w:hAnsi="Times New Roman" w:cs="Times New Roman"/>
          <w:sz w:val="24"/>
          <w:szCs w:val="24"/>
        </w:rPr>
      </w:pPr>
      <w:r w:rsidRPr="00274AEE">
        <w:rPr>
          <w:rFonts w:ascii="Times New Roman" w:hAnsi="Times New Roman" w:cs="Times New Roman"/>
          <w:sz w:val="24"/>
          <w:szCs w:val="24"/>
        </w:rPr>
        <w:t>Treba naglasiti da se iz ovog izvora planira i financiranje osnovn</w:t>
      </w:r>
      <w:r w:rsidR="00A53BEB" w:rsidRPr="00274AEE">
        <w:rPr>
          <w:rFonts w:ascii="Times New Roman" w:hAnsi="Times New Roman" w:cs="Times New Roman"/>
          <w:sz w:val="24"/>
          <w:szCs w:val="24"/>
        </w:rPr>
        <w:t xml:space="preserve">e </w:t>
      </w:r>
      <w:r w:rsidRPr="00274AEE">
        <w:rPr>
          <w:rFonts w:ascii="Times New Roman" w:hAnsi="Times New Roman" w:cs="Times New Roman"/>
          <w:sz w:val="24"/>
          <w:szCs w:val="24"/>
        </w:rPr>
        <w:t>djelatnosti radi velikog smanjen</w:t>
      </w:r>
      <w:r w:rsidR="006E6AA8" w:rsidRPr="00274AEE">
        <w:rPr>
          <w:rFonts w:ascii="Times New Roman" w:hAnsi="Times New Roman" w:cs="Times New Roman"/>
          <w:sz w:val="24"/>
          <w:szCs w:val="24"/>
        </w:rPr>
        <w:t xml:space="preserve">ja decentraliziranih sredstava. To su : </w:t>
      </w:r>
    </w:p>
    <w:p w14:paraId="7AD1DAE6" w14:textId="6FB5CF6D" w:rsidR="00A53BEB" w:rsidRDefault="000E1486" w:rsidP="003439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6E6AA8">
        <w:rPr>
          <w:rFonts w:ascii="Times New Roman" w:hAnsi="Times New Roman" w:cs="Times New Roman"/>
          <w:sz w:val="24"/>
          <w:szCs w:val="24"/>
        </w:rPr>
        <w:t xml:space="preserve">akupnine i najamnine – </w:t>
      </w:r>
      <w:r w:rsidR="005E3869">
        <w:rPr>
          <w:rFonts w:ascii="Times New Roman" w:hAnsi="Times New Roman" w:cs="Times New Roman"/>
          <w:sz w:val="24"/>
          <w:szCs w:val="24"/>
        </w:rPr>
        <w:t>6.000</w:t>
      </w:r>
      <w:r w:rsidR="006E6AA8">
        <w:rPr>
          <w:rFonts w:ascii="Times New Roman" w:hAnsi="Times New Roman" w:cs="Times New Roman"/>
          <w:sz w:val="24"/>
          <w:szCs w:val="24"/>
        </w:rPr>
        <w:t xml:space="preserve"> eura   Škola radi nedostatka vlastitog prostora unajmljuje dvoranu za tjelesni odgoj Medicinske škole pet dana u tjednu, kao i  Dom na žalu u Preku – sve za izvođenje nastave suvremenog plesa. Tu su i najmovi dvorana HNK (tri koncerta), Dvorane braće Bersa i korištenje glasovira u Svečanoj dvorani Sveučilišta kod izvođenja programa u tom prostoru.  </w:t>
      </w:r>
    </w:p>
    <w:p w14:paraId="5FC7A975" w14:textId="0ACDE0BF" w:rsidR="00A53BEB" w:rsidRDefault="00B476EF" w:rsidP="003439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Računalne usluge</w:t>
      </w:r>
      <w:r w:rsidR="00A53BEB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6</w:t>
      </w:r>
      <w:r w:rsidR="00A53BEB">
        <w:rPr>
          <w:rFonts w:ascii="Times New Roman" w:hAnsi="Times New Roman" w:cs="Times New Roman"/>
          <w:sz w:val="24"/>
          <w:szCs w:val="24"/>
        </w:rPr>
        <w:t>.</w:t>
      </w:r>
      <w:r w:rsidR="005E3869">
        <w:rPr>
          <w:rFonts w:ascii="Times New Roman" w:hAnsi="Times New Roman" w:cs="Times New Roman"/>
          <w:sz w:val="24"/>
          <w:szCs w:val="24"/>
        </w:rPr>
        <w:t>00</w:t>
      </w:r>
      <w:r w:rsidR="00A53BEB">
        <w:rPr>
          <w:rFonts w:ascii="Times New Roman" w:hAnsi="Times New Roman" w:cs="Times New Roman"/>
          <w:sz w:val="24"/>
          <w:szCs w:val="24"/>
        </w:rPr>
        <w:t xml:space="preserve">0 eura </w:t>
      </w:r>
      <w:r w:rsidR="005E3869">
        <w:rPr>
          <w:rFonts w:ascii="Times New Roman" w:hAnsi="Times New Roman" w:cs="Times New Roman"/>
          <w:sz w:val="24"/>
          <w:szCs w:val="24"/>
        </w:rPr>
        <w:t>-</w:t>
      </w:r>
      <w:r w:rsidR="00A53BEB">
        <w:rPr>
          <w:rFonts w:ascii="Times New Roman" w:hAnsi="Times New Roman" w:cs="Times New Roman"/>
          <w:sz w:val="24"/>
          <w:szCs w:val="24"/>
        </w:rPr>
        <w:t xml:space="preserve"> prisiljeni </w:t>
      </w:r>
      <w:r w:rsidR="005E3869">
        <w:rPr>
          <w:rFonts w:ascii="Times New Roman" w:hAnsi="Times New Roman" w:cs="Times New Roman"/>
          <w:sz w:val="24"/>
          <w:szCs w:val="24"/>
        </w:rPr>
        <w:t xml:space="preserve">smo </w:t>
      </w:r>
      <w:r w:rsidR="00A53BEB">
        <w:rPr>
          <w:rFonts w:ascii="Times New Roman" w:hAnsi="Times New Roman" w:cs="Times New Roman"/>
          <w:sz w:val="24"/>
          <w:szCs w:val="24"/>
        </w:rPr>
        <w:t>financirati od s</w:t>
      </w:r>
      <w:r w:rsidR="00AF0F73">
        <w:rPr>
          <w:rFonts w:ascii="Times New Roman" w:hAnsi="Times New Roman" w:cs="Times New Roman"/>
          <w:sz w:val="24"/>
          <w:szCs w:val="24"/>
        </w:rPr>
        <w:t xml:space="preserve">redstava za podizanje kvalitete </w:t>
      </w:r>
      <w:r w:rsidR="00A53BEB">
        <w:rPr>
          <w:rFonts w:ascii="Times New Roman" w:hAnsi="Times New Roman" w:cs="Times New Roman"/>
          <w:sz w:val="24"/>
          <w:szCs w:val="24"/>
        </w:rPr>
        <w:t xml:space="preserve"> iak</w:t>
      </w:r>
      <w:r w:rsidR="005E3869">
        <w:rPr>
          <w:rFonts w:ascii="Times New Roman" w:hAnsi="Times New Roman" w:cs="Times New Roman"/>
          <w:sz w:val="24"/>
          <w:szCs w:val="24"/>
        </w:rPr>
        <w:t>o se radi o ugovorenim obvezama, radi nedostatnih decentraliziranih sredstava.</w:t>
      </w:r>
      <w:r w:rsidR="00A53BE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BCC9BF" w14:textId="652513C8" w:rsidR="00A53BEB" w:rsidRDefault="00A53BEB" w:rsidP="003439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Tekuće i investicijsko održavanje </w:t>
      </w:r>
      <w:r w:rsidR="00DE12BA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476EF">
        <w:rPr>
          <w:rFonts w:ascii="Times New Roman" w:hAnsi="Times New Roman" w:cs="Times New Roman"/>
          <w:sz w:val="24"/>
          <w:szCs w:val="24"/>
        </w:rPr>
        <w:t>6</w:t>
      </w:r>
      <w:r w:rsidR="00DE12BA">
        <w:rPr>
          <w:rFonts w:ascii="Times New Roman" w:hAnsi="Times New Roman" w:cs="Times New Roman"/>
          <w:sz w:val="24"/>
          <w:szCs w:val="24"/>
        </w:rPr>
        <w:t>.000</w:t>
      </w:r>
      <w:r>
        <w:rPr>
          <w:rFonts w:ascii="Times New Roman" w:hAnsi="Times New Roman" w:cs="Times New Roman"/>
          <w:sz w:val="24"/>
          <w:szCs w:val="24"/>
        </w:rPr>
        <w:t xml:space="preserve"> –Tu su </w:t>
      </w:r>
      <w:r w:rsidR="00B476EF">
        <w:rPr>
          <w:rFonts w:ascii="Times New Roman" w:hAnsi="Times New Roman" w:cs="Times New Roman"/>
          <w:sz w:val="24"/>
          <w:szCs w:val="24"/>
        </w:rPr>
        <w:t>uključeni:</w:t>
      </w:r>
      <w:r>
        <w:rPr>
          <w:rFonts w:ascii="Times New Roman" w:hAnsi="Times New Roman" w:cs="Times New Roman"/>
          <w:sz w:val="24"/>
          <w:szCs w:val="24"/>
        </w:rPr>
        <w:t xml:space="preserve"> poprav</w:t>
      </w:r>
      <w:r w:rsidR="00B476EF">
        <w:rPr>
          <w:rFonts w:ascii="Times New Roman" w:hAnsi="Times New Roman" w:cs="Times New Roman"/>
          <w:sz w:val="24"/>
          <w:szCs w:val="24"/>
        </w:rPr>
        <w:t>ci</w:t>
      </w:r>
      <w:r>
        <w:rPr>
          <w:rFonts w:ascii="Times New Roman" w:hAnsi="Times New Roman" w:cs="Times New Roman"/>
          <w:sz w:val="24"/>
          <w:szCs w:val="24"/>
        </w:rPr>
        <w:t xml:space="preserve"> i</w:t>
      </w:r>
      <w:r w:rsidR="00647CB9">
        <w:rPr>
          <w:rFonts w:ascii="Times New Roman" w:hAnsi="Times New Roman" w:cs="Times New Roman"/>
          <w:sz w:val="24"/>
          <w:szCs w:val="24"/>
        </w:rPr>
        <w:t>nstrumenata</w:t>
      </w:r>
      <w:r w:rsidR="00B476EF">
        <w:rPr>
          <w:rFonts w:ascii="Times New Roman" w:hAnsi="Times New Roman" w:cs="Times New Roman"/>
          <w:sz w:val="24"/>
          <w:szCs w:val="24"/>
        </w:rPr>
        <w:t xml:space="preserve"> </w:t>
      </w:r>
      <w:r w:rsidR="00136A78">
        <w:rPr>
          <w:rFonts w:ascii="Times New Roman" w:hAnsi="Times New Roman" w:cs="Times New Roman"/>
          <w:sz w:val="24"/>
          <w:szCs w:val="24"/>
        </w:rPr>
        <w:t xml:space="preserve">( </w:t>
      </w:r>
      <w:r w:rsidR="00B476EF">
        <w:rPr>
          <w:rFonts w:ascii="Times New Roman" w:hAnsi="Times New Roman" w:cs="Times New Roman"/>
          <w:sz w:val="24"/>
          <w:szCs w:val="24"/>
        </w:rPr>
        <w:t>klarineti, saksofoni, trube, gitara</w:t>
      </w:r>
      <w:r w:rsidR="00136A78">
        <w:rPr>
          <w:rFonts w:ascii="Times New Roman" w:hAnsi="Times New Roman" w:cs="Times New Roman"/>
          <w:sz w:val="24"/>
          <w:szCs w:val="24"/>
        </w:rPr>
        <w:t xml:space="preserve">) </w:t>
      </w:r>
      <w:r w:rsidR="00647CB9">
        <w:rPr>
          <w:rFonts w:ascii="Times New Roman" w:hAnsi="Times New Roman" w:cs="Times New Roman"/>
          <w:sz w:val="24"/>
          <w:szCs w:val="24"/>
        </w:rPr>
        <w:t>, strunjenj</w:t>
      </w:r>
      <w:r w:rsidR="00B476EF">
        <w:rPr>
          <w:rFonts w:ascii="Times New Roman" w:hAnsi="Times New Roman" w:cs="Times New Roman"/>
          <w:sz w:val="24"/>
          <w:szCs w:val="24"/>
        </w:rPr>
        <w:t xml:space="preserve">e </w:t>
      </w:r>
      <w:r w:rsidR="00647CB9">
        <w:rPr>
          <w:rFonts w:ascii="Times New Roman" w:hAnsi="Times New Roman" w:cs="Times New Roman"/>
          <w:sz w:val="24"/>
          <w:szCs w:val="24"/>
        </w:rPr>
        <w:t xml:space="preserve">gudala </w:t>
      </w:r>
      <w:r w:rsidR="0063493F">
        <w:rPr>
          <w:rFonts w:ascii="Times New Roman" w:hAnsi="Times New Roman" w:cs="Times New Roman"/>
          <w:sz w:val="24"/>
          <w:szCs w:val="24"/>
        </w:rPr>
        <w:t>zatim</w:t>
      </w:r>
      <w:r w:rsidR="00647CB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ugađanja glasovira</w:t>
      </w:r>
      <w:r w:rsidR="00B476EF">
        <w:rPr>
          <w:rFonts w:ascii="Times New Roman" w:hAnsi="Times New Roman" w:cs="Times New Roman"/>
          <w:sz w:val="24"/>
          <w:szCs w:val="24"/>
        </w:rPr>
        <w:t xml:space="preserve"> u školi dva puta godišnje, u HNK  Zadar za godišnji koncert, te dodatna štimanja u dvorani škole kod održavanja natjecanja.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476EF">
        <w:rPr>
          <w:rFonts w:ascii="Times New Roman" w:hAnsi="Times New Roman" w:cs="Times New Roman"/>
          <w:sz w:val="24"/>
          <w:szCs w:val="24"/>
        </w:rPr>
        <w:t xml:space="preserve">Osim za instrumente ta se sredstva koriste za </w:t>
      </w:r>
      <w:r>
        <w:rPr>
          <w:rFonts w:ascii="Times New Roman" w:hAnsi="Times New Roman" w:cs="Times New Roman"/>
          <w:sz w:val="24"/>
          <w:szCs w:val="24"/>
        </w:rPr>
        <w:t>održavanje sustava grijanja i zaštite na radu.</w:t>
      </w:r>
      <w:r w:rsidR="00136A78">
        <w:rPr>
          <w:rFonts w:ascii="Times New Roman" w:hAnsi="Times New Roman" w:cs="Times New Roman"/>
          <w:sz w:val="24"/>
          <w:szCs w:val="24"/>
        </w:rPr>
        <w:t xml:space="preserve"> Slijedeće godine u planu je zamjena tepisona u učionici solfeggia br.14 i učionici orkestra.</w:t>
      </w:r>
    </w:p>
    <w:p w14:paraId="4235D818" w14:textId="2806D2DD" w:rsidR="00136A78" w:rsidRDefault="00136A78" w:rsidP="003439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Uredska oprema povećana je za 2.500 eura jer je u planu opremanje nototeke policama te nabava namještaja za učionicu glasovira br. 29.</w:t>
      </w:r>
    </w:p>
    <w:p w14:paraId="2A944881" w14:textId="1DB7D39C" w:rsidR="00DD53BE" w:rsidRDefault="009657C8" w:rsidP="003439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Sredstva za sudjelovanje na natjecanjima planirana su na poziciji službenih putovanja – </w:t>
      </w:r>
      <w:r w:rsidR="00B476EF">
        <w:rPr>
          <w:rFonts w:ascii="Times New Roman" w:hAnsi="Times New Roman" w:cs="Times New Roman"/>
          <w:sz w:val="24"/>
          <w:szCs w:val="24"/>
        </w:rPr>
        <w:t>29.720</w:t>
      </w:r>
      <w:r>
        <w:rPr>
          <w:rFonts w:ascii="Times New Roman" w:hAnsi="Times New Roman" w:cs="Times New Roman"/>
          <w:sz w:val="24"/>
          <w:szCs w:val="24"/>
        </w:rPr>
        <w:t xml:space="preserve"> eura.</w:t>
      </w:r>
      <w:r w:rsidR="00B476EF">
        <w:rPr>
          <w:rFonts w:ascii="Times New Roman" w:hAnsi="Times New Roman" w:cs="Times New Roman"/>
          <w:sz w:val="24"/>
          <w:szCs w:val="24"/>
        </w:rPr>
        <w:t xml:space="preserve"> Ovaj iznos povećan je u odnosu na prošlu godinu radi poskupljenja usluga smještaja i prijevoza.</w:t>
      </w:r>
    </w:p>
    <w:p w14:paraId="15AE4579" w14:textId="77777777" w:rsidR="00A53BEB" w:rsidRPr="00343929" w:rsidRDefault="00A53BEB" w:rsidP="003439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Ostala vlastita sredstva raspoređena su po pozicijama kako bi škola mogla obavljati sve aktivnosti. </w:t>
      </w:r>
    </w:p>
    <w:p w14:paraId="59ABE6CE" w14:textId="77777777" w:rsidR="009657C8" w:rsidRDefault="009657C8" w:rsidP="006B36DD">
      <w:pPr>
        <w:rPr>
          <w:rFonts w:ascii="Times New Roman" w:hAnsi="Times New Roman" w:cs="Times New Roman"/>
          <w:sz w:val="24"/>
          <w:szCs w:val="24"/>
        </w:rPr>
      </w:pPr>
    </w:p>
    <w:p w14:paraId="32C2615A" w14:textId="77777777" w:rsidR="006B36DD" w:rsidRDefault="006B36DD" w:rsidP="006B36D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36DD">
        <w:rPr>
          <w:rFonts w:ascii="Times New Roman" w:hAnsi="Times New Roman" w:cs="Times New Roman"/>
          <w:b/>
          <w:sz w:val="24"/>
          <w:szCs w:val="24"/>
        </w:rPr>
        <w:t>Zakonske i druge pravne osnove</w:t>
      </w:r>
    </w:p>
    <w:p w14:paraId="661D7E7A" w14:textId="0F333A7A" w:rsidR="009657C8" w:rsidRPr="00DE12BA" w:rsidRDefault="00FB0852" w:rsidP="00DE12BA">
      <w:pPr>
        <w:rPr>
          <w:rFonts w:ascii="Times New Roman" w:hAnsi="Times New Roman" w:cs="Times New Roman"/>
          <w:sz w:val="24"/>
          <w:szCs w:val="24"/>
        </w:rPr>
      </w:pPr>
      <w:r w:rsidRPr="00FB0852">
        <w:rPr>
          <w:rFonts w:ascii="Times New Roman" w:hAnsi="Times New Roman" w:cs="Times New Roman"/>
          <w:sz w:val="24"/>
          <w:szCs w:val="24"/>
        </w:rPr>
        <w:t xml:space="preserve">Zakon </w:t>
      </w:r>
      <w:r>
        <w:rPr>
          <w:rFonts w:ascii="Times New Roman" w:hAnsi="Times New Roman" w:cs="Times New Roman"/>
          <w:sz w:val="24"/>
          <w:szCs w:val="24"/>
        </w:rPr>
        <w:t>o odgo</w:t>
      </w:r>
      <w:r w:rsidRPr="00FB0852">
        <w:rPr>
          <w:rFonts w:ascii="Times New Roman" w:hAnsi="Times New Roman" w:cs="Times New Roman"/>
          <w:sz w:val="24"/>
          <w:szCs w:val="24"/>
        </w:rPr>
        <w:t xml:space="preserve">ju i obrazovanju u osnovnoj i srednjoj školi, Zakon o umjetničkom obrazovanju, Zakon o proračunu, Pravilnik o proračunskim klasifikacijama, </w:t>
      </w:r>
      <w:r>
        <w:rPr>
          <w:rFonts w:ascii="Times New Roman" w:hAnsi="Times New Roman" w:cs="Times New Roman"/>
          <w:sz w:val="24"/>
          <w:szCs w:val="24"/>
        </w:rPr>
        <w:t>Zakon o fiskalnoj odgovornosti, Upute za izradu financijskih pla</w:t>
      </w:r>
      <w:r w:rsidR="00A93F79">
        <w:rPr>
          <w:rFonts w:ascii="Times New Roman" w:hAnsi="Times New Roman" w:cs="Times New Roman"/>
          <w:sz w:val="24"/>
          <w:szCs w:val="24"/>
        </w:rPr>
        <w:t>nova proračunskih korisnika JLS, Godišnji plan rada Škole , Kurikulum za šk. god. 202</w:t>
      </w:r>
      <w:r w:rsidR="00B476EF">
        <w:rPr>
          <w:rFonts w:ascii="Times New Roman" w:hAnsi="Times New Roman" w:cs="Times New Roman"/>
          <w:sz w:val="24"/>
          <w:szCs w:val="24"/>
        </w:rPr>
        <w:t>4</w:t>
      </w:r>
      <w:r w:rsidR="00A93F79">
        <w:rPr>
          <w:rFonts w:ascii="Times New Roman" w:hAnsi="Times New Roman" w:cs="Times New Roman"/>
          <w:sz w:val="24"/>
          <w:szCs w:val="24"/>
        </w:rPr>
        <w:t>/2</w:t>
      </w:r>
      <w:r w:rsidR="00B476EF">
        <w:rPr>
          <w:rFonts w:ascii="Times New Roman" w:hAnsi="Times New Roman" w:cs="Times New Roman"/>
          <w:sz w:val="24"/>
          <w:szCs w:val="24"/>
        </w:rPr>
        <w:t>5</w:t>
      </w:r>
      <w:r w:rsidR="00A93F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8A04C9" w14:textId="06C12F2D" w:rsidR="00240645" w:rsidRDefault="0061070F" w:rsidP="006B36DD">
      <w:pPr>
        <w:rPr>
          <w:rFonts w:ascii="Times New Roman" w:hAnsi="Times New Roman" w:cs="Times New Roman"/>
          <w:sz w:val="24"/>
          <w:szCs w:val="24"/>
        </w:rPr>
      </w:pPr>
      <w:r w:rsidRPr="0061070F">
        <w:rPr>
          <w:rFonts w:ascii="Times New Roman" w:hAnsi="Times New Roman" w:cs="Times New Roman"/>
          <w:sz w:val="24"/>
          <w:szCs w:val="24"/>
        </w:rPr>
        <w:t>Pokazatelj</w:t>
      </w:r>
      <w:r>
        <w:rPr>
          <w:rFonts w:ascii="Times New Roman" w:hAnsi="Times New Roman" w:cs="Times New Roman"/>
          <w:sz w:val="24"/>
          <w:szCs w:val="24"/>
        </w:rPr>
        <w:t>i rezultata rada škole ogledaju se u uspjesima naših učenika na natjecanjima</w:t>
      </w:r>
      <w:r w:rsidR="00B62210">
        <w:rPr>
          <w:rFonts w:ascii="Times New Roman" w:hAnsi="Times New Roman" w:cs="Times New Roman"/>
          <w:sz w:val="24"/>
          <w:szCs w:val="24"/>
        </w:rPr>
        <w:t>. Na međužupanijskom natjecanju učenika i studenata glazbe i plesa sudjelovalo je 26 naših učenika od kojih je 1</w:t>
      </w:r>
      <w:r w:rsidR="009C64E4">
        <w:rPr>
          <w:rFonts w:ascii="Times New Roman" w:hAnsi="Times New Roman" w:cs="Times New Roman"/>
          <w:sz w:val="24"/>
          <w:szCs w:val="24"/>
        </w:rPr>
        <w:t>7</w:t>
      </w:r>
      <w:r w:rsidR="00B62210">
        <w:rPr>
          <w:rFonts w:ascii="Times New Roman" w:hAnsi="Times New Roman" w:cs="Times New Roman"/>
          <w:sz w:val="24"/>
          <w:szCs w:val="24"/>
        </w:rPr>
        <w:t xml:space="preserve"> osvojilo prve nagrade i kvalificiralo se za nastup na državnom natjecanju</w:t>
      </w:r>
      <w:r w:rsidR="009C64E4">
        <w:rPr>
          <w:rFonts w:ascii="Times New Roman" w:hAnsi="Times New Roman" w:cs="Times New Roman"/>
          <w:sz w:val="24"/>
          <w:szCs w:val="24"/>
        </w:rPr>
        <w:t>.</w:t>
      </w:r>
      <w:r w:rsidR="00B62210">
        <w:rPr>
          <w:rFonts w:ascii="Times New Roman" w:hAnsi="Times New Roman" w:cs="Times New Roman"/>
          <w:sz w:val="24"/>
          <w:szCs w:val="24"/>
        </w:rPr>
        <w:t xml:space="preserve"> </w:t>
      </w:r>
      <w:r w:rsidR="009C64E4">
        <w:rPr>
          <w:rFonts w:ascii="Times New Roman" w:hAnsi="Times New Roman" w:cs="Times New Roman"/>
          <w:sz w:val="24"/>
          <w:szCs w:val="24"/>
        </w:rPr>
        <w:t>Svi su učenici, osim plesne skupine u 4. kategoriji koja je osvojila treću nagradu ,</w:t>
      </w:r>
      <w:r w:rsidR="00B62210">
        <w:rPr>
          <w:rFonts w:ascii="Times New Roman" w:hAnsi="Times New Roman" w:cs="Times New Roman"/>
          <w:sz w:val="24"/>
          <w:szCs w:val="24"/>
        </w:rPr>
        <w:t xml:space="preserve">osvojili </w:t>
      </w:r>
      <w:r w:rsidR="009C64E4">
        <w:rPr>
          <w:rFonts w:ascii="Times New Roman" w:hAnsi="Times New Roman" w:cs="Times New Roman"/>
          <w:sz w:val="24"/>
          <w:szCs w:val="24"/>
        </w:rPr>
        <w:t xml:space="preserve">drugu </w:t>
      </w:r>
      <w:r w:rsidR="00B62210">
        <w:rPr>
          <w:rFonts w:ascii="Times New Roman" w:hAnsi="Times New Roman" w:cs="Times New Roman"/>
          <w:sz w:val="24"/>
          <w:szCs w:val="24"/>
        </w:rPr>
        <w:t>nagrad</w:t>
      </w:r>
      <w:r w:rsidR="009C64E4">
        <w:rPr>
          <w:rFonts w:ascii="Times New Roman" w:hAnsi="Times New Roman" w:cs="Times New Roman"/>
          <w:sz w:val="24"/>
          <w:szCs w:val="24"/>
        </w:rPr>
        <w:t>u</w:t>
      </w:r>
      <w:r w:rsidR="00B62210">
        <w:rPr>
          <w:rFonts w:ascii="Times New Roman" w:hAnsi="Times New Roman" w:cs="Times New Roman"/>
          <w:sz w:val="24"/>
          <w:szCs w:val="24"/>
        </w:rPr>
        <w:t xml:space="preserve">. Na međunarodnom natjecanju Daleki akordi u Splitu nastupilo je </w:t>
      </w:r>
      <w:r w:rsidR="009C64E4">
        <w:rPr>
          <w:rFonts w:ascii="Times New Roman" w:hAnsi="Times New Roman" w:cs="Times New Roman"/>
          <w:sz w:val="24"/>
          <w:szCs w:val="24"/>
        </w:rPr>
        <w:t>5</w:t>
      </w:r>
      <w:r w:rsidR="00B62210">
        <w:rPr>
          <w:rFonts w:ascii="Times New Roman" w:hAnsi="Times New Roman" w:cs="Times New Roman"/>
          <w:sz w:val="24"/>
          <w:szCs w:val="24"/>
        </w:rPr>
        <w:t xml:space="preserve"> učenika koji su svi osvojili nagrade ( prvu, drugu ili treću). </w:t>
      </w:r>
      <w:r w:rsidR="009C64E4">
        <w:rPr>
          <w:rFonts w:ascii="Times New Roman" w:hAnsi="Times New Roman" w:cs="Times New Roman"/>
          <w:sz w:val="24"/>
          <w:szCs w:val="24"/>
        </w:rPr>
        <w:t>Četiri</w:t>
      </w:r>
      <w:r w:rsidR="00B62210">
        <w:rPr>
          <w:rFonts w:ascii="Times New Roman" w:hAnsi="Times New Roman" w:cs="Times New Roman"/>
          <w:sz w:val="24"/>
          <w:szCs w:val="24"/>
        </w:rPr>
        <w:t xml:space="preserve"> učenika nastupil</w:t>
      </w:r>
      <w:r w:rsidR="009C64E4">
        <w:rPr>
          <w:rFonts w:ascii="Times New Roman" w:hAnsi="Times New Roman" w:cs="Times New Roman"/>
          <w:sz w:val="24"/>
          <w:szCs w:val="24"/>
        </w:rPr>
        <w:t>i</w:t>
      </w:r>
      <w:r w:rsidR="00B62210">
        <w:rPr>
          <w:rFonts w:ascii="Times New Roman" w:hAnsi="Times New Roman" w:cs="Times New Roman"/>
          <w:sz w:val="24"/>
          <w:szCs w:val="24"/>
        </w:rPr>
        <w:t xml:space="preserve"> </w:t>
      </w:r>
      <w:r w:rsidR="009C64E4">
        <w:rPr>
          <w:rFonts w:ascii="Times New Roman" w:hAnsi="Times New Roman" w:cs="Times New Roman"/>
          <w:sz w:val="24"/>
          <w:szCs w:val="24"/>
        </w:rPr>
        <w:t>su</w:t>
      </w:r>
      <w:r w:rsidR="00B62210">
        <w:rPr>
          <w:rFonts w:ascii="Times New Roman" w:hAnsi="Times New Roman" w:cs="Times New Roman"/>
          <w:sz w:val="24"/>
          <w:szCs w:val="24"/>
        </w:rPr>
        <w:t xml:space="preserve"> na međunarodnom natjecanju </w:t>
      </w:r>
      <w:r w:rsidR="009C64E4">
        <w:rPr>
          <w:rFonts w:ascii="Times New Roman" w:hAnsi="Times New Roman" w:cs="Times New Roman"/>
          <w:sz w:val="24"/>
          <w:szCs w:val="24"/>
        </w:rPr>
        <w:t>Jurica Muraj u Varaždinu, od koji je jedan osvojio prvu nagradu, jedna učenica treću, a dvije priznanje.</w:t>
      </w:r>
      <w:r w:rsidR="00B62210">
        <w:rPr>
          <w:rFonts w:ascii="Times New Roman" w:hAnsi="Times New Roman" w:cs="Times New Roman"/>
          <w:sz w:val="24"/>
          <w:szCs w:val="24"/>
        </w:rPr>
        <w:t xml:space="preserve"> </w:t>
      </w:r>
      <w:r w:rsidR="009C64E4">
        <w:rPr>
          <w:rFonts w:ascii="Times New Roman" w:hAnsi="Times New Roman" w:cs="Times New Roman"/>
          <w:sz w:val="24"/>
          <w:szCs w:val="24"/>
        </w:rPr>
        <w:t>Na natjecanju Mladi virtuozi u Zagrebu naš učenik osvojio je zlatnu diplomu i novčanu nagradu, a dvoje učenika na natjecanju solfeggia u Drnišu osvojili su prve nagrade. Na međunarodnom natjecanju Kastav strings dvije učenice osvojile su zlatno priznanje- prvo i drugo mjesto.</w:t>
      </w:r>
      <w:r w:rsidR="00B62210">
        <w:rPr>
          <w:rFonts w:ascii="Times New Roman" w:hAnsi="Times New Roman" w:cs="Times New Roman"/>
          <w:sz w:val="24"/>
          <w:szCs w:val="24"/>
        </w:rPr>
        <w:t xml:space="preserve"> Od 1</w:t>
      </w:r>
      <w:r w:rsidR="009C64E4">
        <w:rPr>
          <w:rFonts w:ascii="Times New Roman" w:hAnsi="Times New Roman" w:cs="Times New Roman"/>
          <w:sz w:val="24"/>
          <w:szCs w:val="24"/>
        </w:rPr>
        <w:t>4</w:t>
      </w:r>
      <w:r w:rsidR="00B62210">
        <w:rPr>
          <w:rFonts w:ascii="Times New Roman" w:hAnsi="Times New Roman" w:cs="Times New Roman"/>
          <w:sz w:val="24"/>
          <w:szCs w:val="24"/>
        </w:rPr>
        <w:t xml:space="preserve"> maturanata na glazbenom odjelu </w:t>
      </w:r>
      <w:r w:rsidR="009C64E4">
        <w:rPr>
          <w:rFonts w:ascii="Times New Roman" w:hAnsi="Times New Roman" w:cs="Times New Roman"/>
          <w:sz w:val="24"/>
          <w:szCs w:val="24"/>
        </w:rPr>
        <w:t>petoro</w:t>
      </w:r>
      <w:r w:rsidR="00B62210">
        <w:rPr>
          <w:rFonts w:ascii="Times New Roman" w:hAnsi="Times New Roman" w:cs="Times New Roman"/>
          <w:sz w:val="24"/>
          <w:szCs w:val="24"/>
        </w:rPr>
        <w:t xml:space="preserve"> je upisalo studij na muzičkim akademijama u Zagrebu i </w:t>
      </w:r>
      <w:r w:rsidR="009C64E4">
        <w:rPr>
          <w:rFonts w:ascii="Times New Roman" w:hAnsi="Times New Roman" w:cs="Times New Roman"/>
          <w:sz w:val="24"/>
          <w:szCs w:val="24"/>
        </w:rPr>
        <w:t>Splitu</w:t>
      </w:r>
      <w:r w:rsidR="00B62210">
        <w:rPr>
          <w:rFonts w:ascii="Times New Roman" w:hAnsi="Times New Roman" w:cs="Times New Roman"/>
          <w:sz w:val="24"/>
          <w:szCs w:val="24"/>
        </w:rPr>
        <w:t>.</w:t>
      </w:r>
      <w:r w:rsidR="009C64E4">
        <w:rPr>
          <w:rFonts w:ascii="Times New Roman" w:hAnsi="Times New Roman" w:cs="Times New Roman"/>
          <w:sz w:val="24"/>
          <w:szCs w:val="24"/>
        </w:rPr>
        <w:t xml:space="preserve"> Održan je niz koncerata u Gradu te zajednički koncert s puhačkim orkestrom prijateljske škole grada Klosterneuburga. Sve aktivnosti dale su doprinos motivaciji učenika za pohađanje glazbene i plesne škole.</w:t>
      </w:r>
    </w:p>
    <w:p w14:paraId="3C3B95E8" w14:textId="77777777" w:rsidR="009C64E4" w:rsidRDefault="009C64E4" w:rsidP="00DD53BE">
      <w:pPr>
        <w:ind w:left="4248" w:firstLine="708"/>
        <w:rPr>
          <w:rFonts w:ascii="Times New Roman" w:hAnsi="Times New Roman" w:cs="Times New Roman"/>
          <w:sz w:val="24"/>
          <w:szCs w:val="24"/>
        </w:rPr>
      </w:pPr>
    </w:p>
    <w:p w14:paraId="54F2C6D6" w14:textId="77777777" w:rsidR="009C64E4" w:rsidRDefault="009C64E4" w:rsidP="00DD53BE">
      <w:pPr>
        <w:ind w:left="4248" w:firstLine="708"/>
        <w:rPr>
          <w:rFonts w:ascii="Times New Roman" w:hAnsi="Times New Roman" w:cs="Times New Roman"/>
          <w:sz w:val="24"/>
          <w:szCs w:val="24"/>
        </w:rPr>
      </w:pPr>
    </w:p>
    <w:p w14:paraId="0DE64D2B" w14:textId="77777777" w:rsidR="00DD53BE" w:rsidRDefault="00DD53BE" w:rsidP="00DD53BE">
      <w:pPr>
        <w:ind w:left="424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Ravnateljica:</w:t>
      </w:r>
    </w:p>
    <w:p w14:paraId="572B1C4C" w14:textId="77777777" w:rsidR="00DD53BE" w:rsidRPr="0061070F" w:rsidRDefault="00DD53BE" w:rsidP="006B36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Branka Višić Karavida, prof.</w:t>
      </w:r>
    </w:p>
    <w:sectPr w:rsidR="00DD53BE" w:rsidRPr="006107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5EBBBA" w14:textId="77777777" w:rsidR="00FC363E" w:rsidRDefault="00FC363E" w:rsidP="00240645">
      <w:pPr>
        <w:spacing w:after="0" w:line="240" w:lineRule="auto"/>
      </w:pPr>
      <w:r>
        <w:separator/>
      </w:r>
    </w:p>
  </w:endnote>
  <w:endnote w:type="continuationSeparator" w:id="0">
    <w:p w14:paraId="2D49DE4C" w14:textId="77777777" w:rsidR="00FC363E" w:rsidRDefault="00FC363E" w:rsidP="002406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52410B" w14:textId="77777777" w:rsidR="00FC363E" w:rsidRDefault="00FC363E" w:rsidP="00240645">
      <w:pPr>
        <w:spacing w:after="0" w:line="240" w:lineRule="auto"/>
      </w:pPr>
      <w:r>
        <w:separator/>
      </w:r>
    </w:p>
  </w:footnote>
  <w:footnote w:type="continuationSeparator" w:id="0">
    <w:p w14:paraId="0633CE11" w14:textId="77777777" w:rsidR="00FC363E" w:rsidRDefault="00FC363E" w:rsidP="002406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1517E3"/>
    <w:multiLevelType w:val="hybridMultilevel"/>
    <w:tmpl w:val="B0BCC8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4C41CD"/>
    <w:multiLevelType w:val="hybridMultilevel"/>
    <w:tmpl w:val="A2287AEA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3076E9"/>
    <w:multiLevelType w:val="hybridMultilevel"/>
    <w:tmpl w:val="0A76AB38"/>
    <w:lvl w:ilvl="0" w:tplc="6BFE7B6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5E153C"/>
    <w:multiLevelType w:val="hybridMultilevel"/>
    <w:tmpl w:val="CC383A8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185FEB"/>
    <w:multiLevelType w:val="hybridMultilevel"/>
    <w:tmpl w:val="D5E8C14E"/>
    <w:lvl w:ilvl="0" w:tplc="27621F02">
      <w:start w:val="220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4DC"/>
    <w:rsid w:val="000004A9"/>
    <w:rsid w:val="00056B18"/>
    <w:rsid w:val="000756CE"/>
    <w:rsid w:val="000828C6"/>
    <w:rsid w:val="000E1486"/>
    <w:rsid w:val="00136A78"/>
    <w:rsid w:val="001C63E9"/>
    <w:rsid w:val="00233A5A"/>
    <w:rsid w:val="00234607"/>
    <w:rsid w:val="00240645"/>
    <w:rsid w:val="00274AEE"/>
    <w:rsid w:val="002C000F"/>
    <w:rsid w:val="002C0036"/>
    <w:rsid w:val="002F526F"/>
    <w:rsid w:val="003126F8"/>
    <w:rsid w:val="003402EC"/>
    <w:rsid w:val="00343929"/>
    <w:rsid w:val="0036633B"/>
    <w:rsid w:val="00366391"/>
    <w:rsid w:val="00390806"/>
    <w:rsid w:val="00390F15"/>
    <w:rsid w:val="0040137A"/>
    <w:rsid w:val="00413ED1"/>
    <w:rsid w:val="004A598F"/>
    <w:rsid w:val="004B5564"/>
    <w:rsid w:val="004D6904"/>
    <w:rsid w:val="00523F6A"/>
    <w:rsid w:val="0059032B"/>
    <w:rsid w:val="00595901"/>
    <w:rsid w:val="005E3869"/>
    <w:rsid w:val="00603971"/>
    <w:rsid w:val="0061070F"/>
    <w:rsid w:val="0063493F"/>
    <w:rsid w:val="00647CB9"/>
    <w:rsid w:val="00655627"/>
    <w:rsid w:val="00665F9A"/>
    <w:rsid w:val="006B042F"/>
    <w:rsid w:val="006B1834"/>
    <w:rsid w:val="006B36DD"/>
    <w:rsid w:val="006E6AA8"/>
    <w:rsid w:val="007C3245"/>
    <w:rsid w:val="008866A9"/>
    <w:rsid w:val="008D42C1"/>
    <w:rsid w:val="008E49C9"/>
    <w:rsid w:val="00903ABE"/>
    <w:rsid w:val="0090528E"/>
    <w:rsid w:val="00915ADB"/>
    <w:rsid w:val="009657C8"/>
    <w:rsid w:val="00982D90"/>
    <w:rsid w:val="009C5136"/>
    <w:rsid w:val="009C64E4"/>
    <w:rsid w:val="009F437E"/>
    <w:rsid w:val="00A0108F"/>
    <w:rsid w:val="00A252A3"/>
    <w:rsid w:val="00A53BEB"/>
    <w:rsid w:val="00A93F79"/>
    <w:rsid w:val="00A958A3"/>
    <w:rsid w:val="00AD1DE0"/>
    <w:rsid w:val="00AD2408"/>
    <w:rsid w:val="00AD7BF1"/>
    <w:rsid w:val="00AF0F73"/>
    <w:rsid w:val="00B476EF"/>
    <w:rsid w:val="00B62210"/>
    <w:rsid w:val="00BB5D51"/>
    <w:rsid w:val="00C15DAC"/>
    <w:rsid w:val="00C33B71"/>
    <w:rsid w:val="00C418E2"/>
    <w:rsid w:val="00C51C79"/>
    <w:rsid w:val="00C764DC"/>
    <w:rsid w:val="00CF0263"/>
    <w:rsid w:val="00D075FC"/>
    <w:rsid w:val="00D07D54"/>
    <w:rsid w:val="00D8595F"/>
    <w:rsid w:val="00DD53BE"/>
    <w:rsid w:val="00DE12BA"/>
    <w:rsid w:val="00E94404"/>
    <w:rsid w:val="00EB5501"/>
    <w:rsid w:val="00ED000E"/>
    <w:rsid w:val="00F956FE"/>
    <w:rsid w:val="00FB0852"/>
    <w:rsid w:val="00FC363E"/>
    <w:rsid w:val="00FF6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CD859"/>
  <w15:chartTrackingRefBased/>
  <w15:docId w15:val="{A0AD5F05-54F3-4A09-9861-EBF5DC444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64DC"/>
    <w:pPr>
      <w:ind w:left="720"/>
      <w:contextualSpacing/>
    </w:pPr>
  </w:style>
  <w:style w:type="table" w:styleId="TableGrid">
    <w:name w:val="Table Grid"/>
    <w:basedOn w:val="TableNormal"/>
    <w:uiPriority w:val="39"/>
    <w:rsid w:val="00C51C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406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645"/>
  </w:style>
  <w:style w:type="paragraph" w:styleId="Footer">
    <w:name w:val="footer"/>
    <w:basedOn w:val="Normal"/>
    <w:link w:val="FooterChar"/>
    <w:uiPriority w:val="99"/>
    <w:unhideWhenUsed/>
    <w:rsid w:val="002406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645"/>
  </w:style>
  <w:style w:type="character" w:styleId="Hyperlink">
    <w:name w:val="Hyperlink"/>
    <w:basedOn w:val="DefaultParagraphFont"/>
    <w:uiPriority w:val="99"/>
    <w:unhideWhenUsed/>
    <w:rsid w:val="00AF0F7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53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53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556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l-skola-blagoja-bersa-zd@zd.htnet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933</Words>
  <Characters>5321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User</cp:lastModifiedBy>
  <cp:revision>3</cp:revision>
  <cp:lastPrinted>2024-10-15T12:11:00Z</cp:lastPrinted>
  <dcterms:created xsi:type="dcterms:W3CDTF">2024-10-15T12:56:00Z</dcterms:created>
  <dcterms:modified xsi:type="dcterms:W3CDTF">2024-10-15T12:58:00Z</dcterms:modified>
</cp:coreProperties>
</file>